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1C" w:rsidRPr="004A5410" w:rsidRDefault="00FC3F1C" w:rsidP="00FC3F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4719C" w:rsidRPr="004A5410" w:rsidRDefault="00E4719C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202" w:rsidRPr="004A5410" w:rsidRDefault="00166202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202" w:rsidRPr="004A5410" w:rsidRDefault="00166202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202" w:rsidRPr="004A5410" w:rsidRDefault="00166202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202" w:rsidRDefault="00166202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940" w:rsidRDefault="004F5940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940" w:rsidRDefault="004F5940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940" w:rsidRDefault="004F5940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940" w:rsidRDefault="004F5940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940" w:rsidRPr="004A5410" w:rsidRDefault="004F5940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202" w:rsidRPr="004A5410" w:rsidRDefault="00166202" w:rsidP="00765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202" w:rsidRPr="004F5940" w:rsidRDefault="00166202" w:rsidP="00765ADC">
      <w:pPr>
        <w:pStyle w:val="ConsPlusTitle"/>
        <w:jc w:val="center"/>
        <w:rPr>
          <w:rFonts w:ascii="Times New Roman" w:hAnsi="Times New Roman" w:cs="Times New Roman"/>
          <w:b w:val="0"/>
          <w:szCs w:val="20"/>
        </w:rPr>
      </w:pPr>
    </w:p>
    <w:p w:rsidR="00E4719C" w:rsidRPr="00D86412" w:rsidRDefault="00FC3F1C" w:rsidP="009F69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6412">
        <w:rPr>
          <w:rFonts w:ascii="Times New Roman" w:hAnsi="Times New Roman" w:cs="Times New Roman"/>
          <w:b w:val="0"/>
          <w:sz w:val="28"/>
          <w:szCs w:val="28"/>
        </w:rPr>
        <w:t>О внесении изменений в государственную про</w:t>
      </w:r>
      <w:r w:rsidR="009F6917" w:rsidRPr="00D8641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86412">
        <w:rPr>
          <w:rFonts w:ascii="Times New Roman" w:hAnsi="Times New Roman" w:cs="Times New Roman"/>
          <w:b w:val="0"/>
          <w:sz w:val="28"/>
          <w:szCs w:val="28"/>
        </w:rPr>
        <w:t>рамму</w:t>
      </w:r>
      <w:r w:rsidR="009F6917" w:rsidRPr="00D86412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«Развитие системы социального обслуживания населения Еврейской автономной области» на 2021 – 2024 годы, утвержденную постановлением правительства Еврейской автономной области от</w:t>
      </w:r>
      <w:r w:rsidR="00E4719C" w:rsidRPr="00D86412">
        <w:rPr>
          <w:rFonts w:ascii="Times New Roman" w:hAnsi="Times New Roman" w:cs="Times New Roman"/>
          <w:b w:val="0"/>
          <w:sz w:val="28"/>
          <w:szCs w:val="28"/>
        </w:rPr>
        <w:t xml:space="preserve"> 25.11.2020 </w:t>
      </w:r>
      <w:r w:rsidR="009F6917" w:rsidRPr="00D86412">
        <w:rPr>
          <w:rFonts w:ascii="Times New Roman" w:hAnsi="Times New Roman" w:cs="Times New Roman"/>
          <w:b w:val="0"/>
          <w:sz w:val="28"/>
          <w:szCs w:val="28"/>
        </w:rPr>
        <w:t>№</w:t>
      </w:r>
      <w:r w:rsidR="00E4719C" w:rsidRPr="00D86412">
        <w:rPr>
          <w:rFonts w:ascii="Times New Roman" w:hAnsi="Times New Roman" w:cs="Times New Roman"/>
          <w:b w:val="0"/>
          <w:sz w:val="28"/>
          <w:szCs w:val="28"/>
        </w:rPr>
        <w:t xml:space="preserve"> 454-</w:t>
      </w:r>
      <w:r w:rsidR="009F6917" w:rsidRPr="00D86412">
        <w:rPr>
          <w:rFonts w:ascii="Times New Roman" w:hAnsi="Times New Roman" w:cs="Times New Roman"/>
          <w:b w:val="0"/>
          <w:sz w:val="28"/>
          <w:szCs w:val="28"/>
        </w:rPr>
        <w:t>пп</w:t>
      </w:r>
    </w:p>
    <w:p w:rsidR="00E4719C" w:rsidRPr="00D86412" w:rsidRDefault="00E4719C" w:rsidP="0076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917" w:rsidRPr="00D86412" w:rsidRDefault="009F6917" w:rsidP="0076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19C" w:rsidRPr="00D86412" w:rsidRDefault="00E4719C" w:rsidP="00056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E4719C" w:rsidRPr="00D86412" w:rsidRDefault="00E4719C" w:rsidP="00765A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289A" w:rsidRPr="00D86412" w:rsidRDefault="00E4719C" w:rsidP="00BF289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9">
        <w:r w:rsidRPr="00D8641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D8641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9F6917" w:rsidRPr="00D86412">
        <w:rPr>
          <w:rFonts w:ascii="Times New Roman" w:hAnsi="Times New Roman" w:cs="Times New Roman"/>
          <w:sz w:val="28"/>
          <w:szCs w:val="28"/>
        </w:rPr>
        <w:t>«</w:t>
      </w:r>
      <w:r w:rsidRPr="00D86412">
        <w:rPr>
          <w:rFonts w:ascii="Times New Roman" w:hAnsi="Times New Roman" w:cs="Times New Roman"/>
          <w:sz w:val="28"/>
          <w:szCs w:val="28"/>
        </w:rPr>
        <w:t>Развитие системы социального обслуживания населения Еврейской автономной области</w:t>
      </w:r>
      <w:r w:rsidR="00FC3F1C" w:rsidRPr="00D86412">
        <w:rPr>
          <w:rFonts w:ascii="Times New Roman" w:hAnsi="Times New Roman" w:cs="Times New Roman"/>
          <w:sz w:val="28"/>
          <w:szCs w:val="28"/>
        </w:rPr>
        <w:t>»</w:t>
      </w:r>
      <w:r w:rsidRPr="00D86412">
        <w:rPr>
          <w:rFonts w:ascii="Times New Roman" w:hAnsi="Times New Roman" w:cs="Times New Roman"/>
          <w:sz w:val="28"/>
          <w:szCs w:val="28"/>
        </w:rPr>
        <w:t xml:space="preserve"> на 2021 </w:t>
      </w:r>
      <w:r w:rsidR="00D46A94" w:rsidRPr="00D86412">
        <w:rPr>
          <w:rFonts w:ascii="Times New Roman" w:hAnsi="Times New Roman" w:cs="Times New Roman"/>
          <w:sz w:val="28"/>
          <w:szCs w:val="28"/>
        </w:rPr>
        <w:t>–</w:t>
      </w:r>
      <w:r w:rsidRPr="00D86412">
        <w:rPr>
          <w:rFonts w:ascii="Times New Roman" w:hAnsi="Times New Roman" w:cs="Times New Roman"/>
          <w:sz w:val="28"/>
          <w:szCs w:val="28"/>
        </w:rPr>
        <w:t xml:space="preserve"> 2024 годы, утвержденную постановлением правительства Еврейской автономной области от 25.11.2020 </w:t>
      </w:r>
      <w:r w:rsidR="00FC3F1C" w:rsidRPr="00D86412">
        <w:rPr>
          <w:rFonts w:ascii="Times New Roman" w:hAnsi="Times New Roman" w:cs="Times New Roman"/>
          <w:sz w:val="28"/>
          <w:szCs w:val="28"/>
        </w:rPr>
        <w:t>№</w:t>
      </w:r>
      <w:r w:rsidRPr="00D86412">
        <w:rPr>
          <w:rFonts w:ascii="Times New Roman" w:hAnsi="Times New Roman" w:cs="Times New Roman"/>
          <w:sz w:val="28"/>
          <w:szCs w:val="28"/>
        </w:rPr>
        <w:t xml:space="preserve"> 454-пп </w:t>
      </w:r>
      <w:r w:rsidR="00AA52CD" w:rsidRPr="00D86412">
        <w:rPr>
          <w:rFonts w:ascii="Times New Roman" w:hAnsi="Times New Roman" w:cs="Times New Roman"/>
          <w:sz w:val="28"/>
          <w:szCs w:val="28"/>
        </w:rPr>
        <w:br/>
      </w:r>
      <w:r w:rsidR="00765ADC" w:rsidRPr="00D86412">
        <w:rPr>
          <w:rFonts w:ascii="Times New Roman" w:hAnsi="Times New Roman" w:cs="Times New Roman"/>
          <w:sz w:val="28"/>
          <w:szCs w:val="28"/>
        </w:rPr>
        <w:t>«</w:t>
      </w:r>
      <w:r w:rsidRPr="00D86412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Еврейской автономной области </w:t>
      </w:r>
      <w:r w:rsidR="00F31202" w:rsidRPr="00D86412">
        <w:rPr>
          <w:rFonts w:ascii="Times New Roman" w:hAnsi="Times New Roman" w:cs="Times New Roman"/>
          <w:sz w:val="28"/>
          <w:szCs w:val="28"/>
        </w:rPr>
        <w:t>«</w:t>
      </w:r>
      <w:r w:rsidRPr="00D86412">
        <w:rPr>
          <w:rFonts w:ascii="Times New Roman" w:hAnsi="Times New Roman" w:cs="Times New Roman"/>
          <w:sz w:val="28"/>
          <w:szCs w:val="28"/>
        </w:rPr>
        <w:t>Развитие системы социального обслуживания населения Еврейской автономной области</w:t>
      </w:r>
      <w:r w:rsidR="00F31202" w:rsidRPr="00D86412">
        <w:rPr>
          <w:rFonts w:ascii="Times New Roman" w:hAnsi="Times New Roman" w:cs="Times New Roman"/>
          <w:sz w:val="28"/>
          <w:szCs w:val="28"/>
        </w:rPr>
        <w:t>»</w:t>
      </w:r>
      <w:r w:rsidRPr="00D86412">
        <w:rPr>
          <w:rFonts w:ascii="Times New Roman" w:hAnsi="Times New Roman" w:cs="Times New Roman"/>
          <w:sz w:val="28"/>
          <w:szCs w:val="28"/>
        </w:rPr>
        <w:t xml:space="preserve"> на 2021 </w:t>
      </w:r>
      <w:r w:rsidR="00AA52CD" w:rsidRPr="00D86412">
        <w:rPr>
          <w:rFonts w:ascii="Times New Roman" w:hAnsi="Times New Roman" w:cs="Times New Roman"/>
          <w:sz w:val="28"/>
          <w:szCs w:val="28"/>
        </w:rPr>
        <w:t>–</w:t>
      </w:r>
      <w:r w:rsidRPr="00D86412">
        <w:rPr>
          <w:rFonts w:ascii="Times New Roman" w:hAnsi="Times New Roman" w:cs="Times New Roman"/>
          <w:sz w:val="28"/>
          <w:szCs w:val="28"/>
        </w:rPr>
        <w:t xml:space="preserve"> 2024 годы</w:t>
      </w:r>
      <w:r w:rsidR="00765ADC" w:rsidRPr="00D86412">
        <w:rPr>
          <w:rFonts w:ascii="Times New Roman" w:hAnsi="Times New Roman" w:cs="Times New Roman"/>
          <w:sz w:val="28"/>
          <w:szCs w:val="28"/>
        </w:rPr>
        <w:t>»</w:t>
      </w:r>
      <w:r w:rsidRPr="00D8641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B3787" w:rsidRPr="00D86412" w:rsidRDefault="008B3787" w:rsidP="008B3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>
        <w:proofErr w:type="gramStart"/>
        <w:r w:rsidRPr="00D86412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D86412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D86412">
        <w:rPr>
          <w:rFonts w:ascii="Times New Roman" w:hAnsi="Times New Roman" w:cs="Times New Roman"/>
          <w:sz w:val="28"/>
          <w:szCs w:val="28"/>
        </w:rPr>
        <w:br/>
        <w:t xml:space="preserve">в том числе по годам» раздела 1 «Паспорт государственной программы Еврейской автономной области «Развитие системы социального обслуживания населения Еврейской автономной области» на 2021 – </w:t>
      </w:r>
      <w:r w:rsidR="006C0DDE" w:rsidRPr="00D86412">
        <w:rPr>
          <w:rFonts w:ascii="Times New Roman" w:hAnsi="Times New Roman" w:cs="Times New Roman"/>
          <w:sz w:val="28"/>
          <w:szCs w:val="28"/>
        </w:rPr>
        <w:br/>
      </w:r>
      <w:r w:rsidRPr="00D86412">
        <w:rPr>
          <w:rFonts w:ascii="Times New Roman" w:hAnsi="Times New Roman" w:cs="Times New Roman"/>
          <w:sz w:val="28"/>
          <w:szCs w:val="28"/>
        </w:rPr>
        <w:t>2024 годы» изложить в следующей редакции:</w:t>
      </w:r>
      <w:proofErr w:type="gramEnd"/>
    </w:p>
    <w:tbl>
      <w:tblPr>
        <w:tblpPr w:leftFromText="180" w:rightFromText="180" w:vertAnchor="text" w:horzAnchor="margin" w:tblpX="62" w:tblpY="18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8B3787" w:rsidRPr="00D86412" w:rsidTr="008B37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B3787" w:rsidRPr="00D86412" w:rsidRDefault="008B3787" w:rsidP="008B3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реализации государственной программы за 2021 – 2024 годы:</w:t>
            </w:r>
          </w:p>
          <w:p w:rsidR="008B3787" w:rsidRPr="00B57E6B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4D3A4A" w:rsidRPr="00B57E6B">
              <w:rPr>
                <w:rFonts w:ascii="Times New Roman" w:hAnsi="Times New Roman" w:cs="Times New Roman"/>
                <w:sz w:val="28"/>
                <w:szCs w:val="28"/>
              </w:rPr>
              <w:t>3955778,65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D3A4A" w:rsidRPr="00B57E6B" w:rsidRDefault="008B3787" w:rsidP="004D3A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4D3A4A"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3418188,50 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B3787" w:rsidRPr="00B57E6B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>2021 год – 864135,90 тыс. рублей;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D3A4A"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1083134,80 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2023 год – 7</w:t>
            </w:r>
            <w:r w:rsidR="00103960" w:rsidRPr="00D86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4988,90 тыс. рублей;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2024 год – 735928,90 тыс. рублей;</w:t>
            </w:r>
          </w:p>
          <w:p w:rsidR="003C52EF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</w:t>
            </w:r>
            <w:r w:rsidR="00D46A94"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дств федерального бюджета &lt;*&gt; – </w:t>
            </w:r>
            <w:r w:rsidR="00D46A94" w:rsidRPr="00D864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537575,34 тыс. рублей, в том числе: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2021 год – 162036,44 тыс. рублей;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2022 год – 157247,50 тыс. рублей;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2023 год – 163687,40 тыс. рублей;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2024 год – 54604,00 тыс. рублей;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муниципального бюджета – </w:t>
            </w:r>
            <w:r w:rsidR="00D46A94" w:rsidRPr="00D864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14,81 тыс. рублей, в том числе:</w:t>
            </w:r>
          </w:p>
          <w:p w:rsidR="008B3787" w:rsidRPr="00D86412" w:rsidRDefault="008B3787" w:rsidP="008B37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2021 год – 14,81 тыс. рублей».</w:t>
            </w:r>
          </w:p>
        </w:tc>
      </w:tr>
    </w:tbl>
    <w:p w:rsidR="008B3787" w:rsidRPr="00D86412" w:rsidRDefault="008B3787" w:rsidP="000805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1.2. В разделе 10 «Ресурсное обеспечение реализации государственной программы»:</w:t>
      </w:r>
    </w:p>
    <w:p w:rsidR="00080591" w:rsidRPr="00D86412" w:rsidRDefault="0053145A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- </w:t>
      </w:r>
      <w:r w:rsidR="00080591" w:rsidRPr="00D86412">
        <w:rPr>
          <w:rFonts w:ascii="Times New Roman" w:hAnsi="Times New Roman" w:cs="Times New Roman"/>
          <w:sz w:val="28"/>
          <w:szCs w:val="28"/>
        </w:rPr>
        <w:t>таблицу 4 «Ресурсное обеспечение реализации Госпрограммы за счет средств областного бюджета» изложить в следующей редакции:</w:t>
      </w: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91" w:rsidRPr="00D86412" w:rsidRDefault="00080591" w:rsidP="00080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02" w:rsidRPr="00D86412" w:rsidRDefault="00426A02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591" w:rsidRPr="00D86412" w:rsidRDefault="00080591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591" w:rsidRPr="00D86412" w:rsidRDefault="00080591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  <w:sectPr w:rsidR="00080591" w:rsidRPr="00D86412" w:rsidSect="004173A8">
          <w:headerReference w:type="default" r:id="rId11"/>
          <w:pgSz w:w="11905" w:h="16838"/>
          <w:pgMar w:top="1134" w:right="850" w:bottom="851" w:left="1701" w:header="0" w:footer="0" w:gutter="0"/>
          <w:cols w:space="720"/>
          <w:titlePg/>
        </w:sectPr>
      </w:pPr>
    </w:p>
    <w:p w:rsidR="00833958" w:rsidRPr="00D86412" w:rsidRDefault="00833958" w:rsidP="008339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86412">
        <w:rPr>
          <w:rFonts w:ascii="Times New Roman" w:eastAsia="Calibri" w:hAnsi="Times New Roman" w:cs="Times New Roman"/>
          <w:sz w:val="28"/>
          <w:szCs w:val="28"/>
        </w:rPr>
        <w:lastRenderedPageBreak/>
        <w:t>«Таблица 4</w:t>
      </w:r>
    </w:p>
    <w:p w:rsidR="00714F40" w:rsidRPr="00D86412" w:rsidRDefault="00714F40" w:rsidP="00714F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14F40" w:rsidRPr="00D86412" w:rsidRDefault="00714F40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</w:p>
    <w:p w:rsidR="00892A13" w:rsidRPr="00D86412" w:rsidRDefault="00892A13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2552"/>
        <w:gridCol w:w="850"/>
        <w:gridCol w:w="709"/>
        <w:gridCol w:w="1418"/>
        <w:gridCol w:w="1275"/>
        <w:gridCol w:w="1276"/>
        <w:gridCol w:w="1276"/>
        <w:gridCol w:w="1559"/>
        <w:gridCol w:w="1418"/>
      </w:tblGrid>
      <w:tr w:rsidR="00AF3EA7" w:rsidRPr="00D86412" w:rsidTr="006E072C">
        <w:trPr>
          <w:cantSplit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AF3EA7" w:rsidRPr="00D86412" w:rsidTr="00E722C0">
        <w:trPr>
          <w:cantSplit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</w:p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A7" w:rsidRPr="00D86412" w:rsidRDefault="00AF3EA7" w:rsidP="00AF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714F40" w:rsidRPr="00D86412" w:rsidRDefault="00714F40" w:rsidP="00EF723F">
      <w:pPr>
        <w:widowControl w:val="0"/>
        <w:autoSpaceDE w:val="0"/>
        <w:autoSpaceDN w:val="0"/>
        <w:spacing w:after="0" w:line="1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2552"/>
        <w:gridCol w:w="851"/>
        <w:gridCol w:w="708"/>
        <w:gridCol w:w="1418"/>
        <w:gridCol w:w="1276"/>
        <w:gridCol w:w="1275"/>
        <w:gridCol w:w="1276"/>
        <w:gridCol w:w="1559"/>
        <w:gridCol w:w="1418"/>
      </w:tblGrid>
      <w:tr w:rsidR="00714F40" w:rsidRPr="00D86412" w:rsidTr="00E722C0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370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</w:t>
            </w:r>
            <w:r w:rsidR="00D46A94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Еврейской автономной области»</w:t>
            </w:r>
            <w:r w:rsidR="00D46A94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на 2021 – 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AE23A1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3418188,50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1083134,80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734988,90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«Модернизация системы социального обс</w:t>
            </w:r>
            <w:r w:rsidR="00D46A94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луживания населения» на 2021 – </w:t>
            </w:r>
            <w:r w:rsidR="00D46A94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802D06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3351096,00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846289,40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802D06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1066990,20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719462,70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FE5E56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3339068,70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FE5E56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1062896,30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714F40" w:rsidRPr="00D86412" w:rsidTr="00E722C0">
        <w:trPr>
          <w:trHeight w:val="47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4910100590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527C12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3338068,70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527C12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1061896,30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714F40" w:rsidRPr="00D86412" w:rsidTr="00E722C0">
        <w:trPr>
          <w:trHeight w:val="491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4910198702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491Р351200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дома-интерната для престарелых и инвалидов общего типа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50 мест в г. Биробиджане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архитектуры и строительства правительства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Еврейской автономной области, ОГБУ «</w:t>
            </w:r>
            <w:r w:rsidR="00185E28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заказчика (застройщика) </w:t>
            </w:r>
            <w:r w:rsidR="00185E28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491Р351212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F721D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«Развитие конкуренции</w:t>
            </w:r>
          </w:p>
          <w:p w:rsidR="000F721D" w:rsidRPr="00B57E6B" w:rsidRDefault="000F721D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Еврейской автономной области социального обслуживания населения»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4910200000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527C12" w:rsidP="000F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8918,30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0F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527C12" w:rsidP="000F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3093,90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0F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1D" w:rsidRPr="00B57E6B" w:rsidRDefault="000F721D" w:rsidP="000F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</w:t>
            </w: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программой предоставления социальных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4910200790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527C12" w:rsidP="000F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8918,30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527C12" w:rsidP="000F7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3093,90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185E28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«Старшее поколение» на 2021 – </w:t>
            </w: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16346,10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4259,80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«Государственная поддержка СОНКО ветеранов»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СОНКО, </w:t>
            </w: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деятельность в части решения социальных проблем граждан пожилого возраста, 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 порядке, установленном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4920228230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 «Изготовление и установка надгробных памятников, увековечивающих память погибших в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Великой Отечественной войне,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сохранение мест захоронений знаменитых земляков»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F0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</w:t>
            </w:r>
            <w:r w:rsidR="00F02925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473,70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мест захоронений знаменитых земляков,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4920100000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11807,30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3169,90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3120,30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3261,10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</w:t>
            </w:r>
            <w:r w:rsidR="00185E28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трудной жизненной </w:t>
            </w:r>
            <w:r w:rsidR="00185E28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ситуации, </w:t>
            </w: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порядке, определенном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4074,10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1570,80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734,20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630FBD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0FB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769,10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8" w:rsidRPr="00D86412" w:rsidRDefault="00714F40" w:rsidP="00D4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в </w:t>
            </w:r>
            <w:r w:rsidR="00D46A94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85E28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орядке,</w:t>
            </w:r>
          </w:p>
          <w:p w:rsidR="00714F40" w:rsidRPr="00D86412" w:rsidRDefault="00714F40" w:rsidP="00D4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установленном</w:t>
            </w:r>
            <w:proofErr w:type="gram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A22E6" w:rsidP="007A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A22E6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76,90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области», департамент культуры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  <w:r w:rsidR="00630FB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154,00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а также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323,00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323,00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523,10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«Социальная реабилитация детей с ограниченными возможностями здоровья, их социальная адаптация и подготовка к самостоятельной </w:t>
            </w:r>
            <w:r w:rsidR="00185E28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жизни в обществе» на 2021 –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новых технологий по социальной реабилитации и реабилитации детей-инвалидов и детей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«Социально-реабилитационный центр для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экскурсионных мероприятий по архитектурным и памятным местам Еврейской автономной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ОГБУСО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несовершеннолетних», ОГБУ «Валдгеймский детский дом-интернат для умственно отсталых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аутистического спектра, создание специальных </w:t>
            </w:r>
            <w:proofErr w:type="spell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«Государственная поддержка СОНКО инвалидов»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5C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СОНКО, осуществляющим свою деятельность в части решения социальных проблем инвалидов, детей-инвалидов, в </w:t>
            </w:r>
            <w:r w:rsidR="005C3BC7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орядке, установленном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4930228320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«Предоставление социальной помощи</w:t>
            </w:r>
            <w:r w:rsidR="00185E28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отдельным категориям граждан» </w:t>
            </w: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на 2021 – 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4940000000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47356,70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11884,80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4940100000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36316,10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10061,80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8761,80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10312,50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4940114020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«Комплексный центр </w:t>
            </w: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11183,10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3358,70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1879,00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9054,50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2966,90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1074,30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</w:t>
            </w:r>
            <w:r w:rsidR="00D913AD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 «социальных столовых»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(организация горячего питания) для граждан, оказавшихся в трудной жизненной ситуации, в соответствии с порядком,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установленным приказом </w:t>
            </w: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комитета социальной защиты населения правительства Еврейской автономной области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14F40" w:rsidRPr="00D86412" w:rsidTr="00E722C0">
        <w:trPr>
          <w:trHeight w:val="35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rPr>
          <w:trHeight w:val="35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6471,90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5988,00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6067,10</w:t>
            </w:r>
          </w:p>
        </w:tc>
      </w:tr>
      <w:tr w:rsidR="00714F40" w:rsidRPr="00D86412" w:rsidTr="00E722C0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F52F1D" w:rsidP="00F77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4423,14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F52F1D" w:rsidP="00F77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781,04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1854,10</w:t>
            </w:r>
          </w:p>
        </w:tc>
      </w:tr>
      <w:tr w:rsidR="00714F40" w:rsidRPr="00D86412" w:rsidTr="00E722C0">
        <w:trPr>
          <w:trHeight w:val="5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1.4.1.2.5.2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B4535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5383,04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B4535F" w:rsidP="00021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2973,04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1210,00</w:t>
            </w:r>
          </w:p>
        </w:tc>
      </w:tr>
      <w:tr w:rsidR="00714F40" w:rsidRPr="00D86412" w:rsidTr="00E722C0">
        <w:trPr>
          <w:trHeight w:val="1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1.4.1.2.5.3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ведению личного подсобного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B4535F" w:rsidP="00966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4215,32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B4535F" w:rsidP="00966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1213,82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</w:tr>
      <w:tr w:rsidR="00714F40" w:rsidRPr="00D86412" w:rsidTr="00E722C0">
        <w:trPr>
          <w:trHeight w:val="1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1.4.1.2.5.4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57248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4505,50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57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57248B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</w:tr>
      <w:tr w:rsidR="00714F40" w:rsidRPr="00D86412" w:rsidTr="00E722C0">
        <w:trPr>
          <w:trHeight w:val="4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49401V4040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«Проведение социально значимых и тематических мероприятий»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2632,60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ОГБУСО «Социально-реабилитационный центр для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D6108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1536,43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D6108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505,43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обеспечению пожарной безопасности </w:t>
            </w: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proofErr w:type="gram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пожарными </w:t>
            </w:r>
            <w:proofErr w:type="spell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, ремонт печей, дымоходов, замена неисправных электропроводки и газового оборудования, выдача огнетушителя для многодетных, малоимущих семей, проживающих в частном секторе), в которых проживают семьи с детьми, находящиеся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Еврейской автономной области, ОГБУСО «Социально-реабилитационный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D61084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2649,34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D6108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640,84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1060,00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комплекса мероприятий по оказанию помощи беременным и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правительства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2735,98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14F40" w:rsidRPr="00D86412" w:rsidTr="00E722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1.4.2.9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630FB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AF6EA3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:rsidR="00080591" w:rsidRPr="00D86412" w:rsidRDefault="00080591" w:rsidP="00426A02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43C" w:rsidRPr="00D86412" w:rsidRDefault="00080591" w:rsidP="00370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AF6EA3" w:rsidRPr="00D86412">
        <w:rPr>
          <w:rFonts w:ascii="Times New Roman" w:hAnsi="Times New Roman" w:cs="Times New Roman"/>
          <w:sz w:val="28"/>
          <w:szCs w:val="28"/>
        </w:rPr>
        <w:t>Т</w:t>
      </w:r>
      <w:r w:rsidR="0053145A" w:rsidRPr="00D86412">
        <w:rPr>
          <w:rFonts w:ascii="Times New Roman" w:hAnsi="Times New Roman" w:cs="Times New Roman"/>
          <w:sz w:val="28"/>
          <w:szCs w:val="28"/>
        </w:rPr>
        <w:t>аблицу 5 «</w:t>
      </w:r>
      <w:r w:rsidR="0053145A" w:rsidRPr="00D86412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53145A" w:rsidRPr="00D8641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92A13" w:rsidRPr="00D86412" w:rsidRDefault="00892A13" w:rsidP="008E7EA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3145A" w:rsidRPr="00D86412" w:rsidRDefault="0053145A" w:rsidP="005314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>«Таблица 5</w:t>
      </w:r>
    </w:p>
    <w:p w:rsidR="008E7EA7" w:rsidRPr="00D86412" w:rsidRDefault="008E7EA7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40" w:rsidRPr="00D86412" w:rsidRDefault="00714F40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714F40" w:rsidRPr="00D86412" w:rsidRDefault="00714F40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 xml:space="preserve">о ресурсном обеспечении Госпрограммы за счет средств областного бюджета </w:t>
      </w:r>
    </w:p>
    <w:p w:rsidR="00714F40" w:rsidRPr="00D86412" w:rsidRDefault="00714F40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>и прогнозная оценка привлекаемых на реализацию ее целей средств федерального бюджета,</w:t>
      </w:r>
    </w:p>
    <w:p w:rsidR="00714F40" w:rsidRPr="00D86412" w:rsidRDefault="00714F40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>бюджетов муниципальных образований Еврейской автономной области, внебюджетных источников</w:t>
      </w:r>
    </w:p>
    <w:p w:rsidR="00714F40" w:rsidRPr="00D86412" w:rsidRDefault="00714F40" w:rsidP="00714F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0" w:tblpY="1"/>
        <w:tblOverlap w:val="never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969"/>
        <w:gridCol w:w="3544"/>
        <w:gridCol w:w="1134"/>
        <w:gridCol w:w="1276"/>
        <w:gridCol w:w="1276"/>
        <w:gridCol w:w="1275"/>
        <w:gridCol w:w="1418"/>
      </w:tblGrid>
      <w:tr w:rsidR="00714F40" w:rsidRPr="00D86412" w:rsidTr="008E7EA7">
        <w:trPr>
          <w:cantSplit/>
          <w:tblHeader/>
        </w:trPr>
        <w:tc>
          <w:tcPr>
            <w:tcW w:w="1196" w:type="dxa"/>
            <w:vMerge w:val="restart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D86412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D86412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544" w:type="dxa"/>
            <w:vMerge w:val="restart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379" w:type="dxa"/>
            <w:gridSpan w:val="5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E7EA7" w:rsidRPr="00D86412" w:rsidTr="008E7EA7">
        <w:trPr>
          <w:tblHeader/>
        </w:trPr>
        <w:tc>
          <w:tcPr>
            <w:tcW w:w="1196" w:type="dxa"/>
            <w:vMerge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</w:tbl>
    <w:tbl>
      <w:tblPr>
        <w:tblW w:w="5113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4326"/>
        <w:gridCol w:w="3473"/>
        <w:gridCol w:w="1264"/>
        <w:gridCol w:w="1265"/>
        <w:gridCol w:w="1265"/>
        <w:gridCol w:w="1145"/>
        <w:gridCol w:w="1144"/>
      </w:tblGrid>
      <w:tr w:rsidR="008E7EA7" w:rsidRPr="00D86412" w:rsidTr="00855C2D">
        <w:trPr>
          <w:cantSplit/>
          <w:trHeight w:val="13"/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E7EA7" w:rsidRPr="00D86412" w:rsidTr="00855C2D">
        <w:trPr>
          <w:cantSplit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«Развитие системы социального обслуживания населения Еврейской автономной области» </w:t>
            </w:r>
            <w:r w:rsidR="00D75330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на 2021 – 2024 годы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3955778,65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1026187,15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1240382,30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898676,30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790532,90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3418188,50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864135,90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1083134,80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734988,90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537575,34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162036,44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157247,50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163687,40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8E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«Модернизация системы социального обслуживания населения» на 2021 – 2024 годы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3666569,45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952967,45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1165990,20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829258,10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F7297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3351096,00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846289,40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1066990,20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719462,70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718353,70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315473,45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106678,05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3346746,75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851143,05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1062896,30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3339068,70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843465,00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1062896,30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7678,05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7678,05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областных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3339068,70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843465,00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1062896,30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3339068,70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843465,00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1062896,30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716353,70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Плана социального развития центров экономического роста Еврейской автономной области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Замена лифта в отделении «Специальный дом для одиноких граждан пожилого возраста (престарелых) № 1» ОГБУ «Комплексный центр социального обслуживания Еврейской автономной области» в муниципальном образовании «Город Биробиджан»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981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«Оплата отпусков и выплаты компенсации за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неиспользованные отпуска работникам организаций социального обслуживания, которым предоставлялись выплаты стимулирующего характера за особые условия труда и дополнительную нагрузку»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310904,40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110904,40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307795,40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310904,40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110904,40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307795,40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 «Развитие конкуренции в Еврейской автономной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социального обслуживания населения»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3093,90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3093,90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8918,30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32307B" w:rsidP="00855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3093,90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855C2D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D86412" w:rsidRDefault="00855C2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D86412" w:rsidRDefault="00855C2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D86412" w:rsidRDefault="00855C2D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32307B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8918,30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855C2D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32307B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3093,90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855C2D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855C2D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w:anchor="Par2100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«Старшее поколение» на 2021 – 2024 годы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17827,30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5115,00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4259,80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16346,10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4259,80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4320,70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 «Государственная поддержка СОНКО ветеранов»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3940,00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991,70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3940,00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991,70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3940,00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991,70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3940,00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991,70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905,80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153,80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восстановление разрушенных надгробных памятников, ранее установленных умершим участникам Великой Отечественной войны,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473,70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473,70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115,40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времени мест захоронений или имеющих следы осквернения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проект «Разработка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13288,50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3737,20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3169,90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3261,10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11807,30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2256,00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3169,90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3261,10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оказания материальной помощи гражданам пожилого возраста,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4074,10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1570,80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4074,10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1570,80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769,10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DC156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DC156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76,90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DC156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DC156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76,90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154,00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154,00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Вручение персональных поздравлений Президента Российской Федерации и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1.2.3.6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1.2.3.7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коммуникативных навыков пожилых людей посредством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1.2.3.8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1.2.3.9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1.2.3.10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1002,50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323,00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1002,50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323,00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953,50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323,00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953,50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323,00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752,00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385,00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1.2.3.14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1.2.3.15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мебели и оборудования для общественного учреждения «Дом ветеранов» в г. Биробиджане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1481,20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1481,20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1.2.3.16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1536,90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385,10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508,70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523,10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1536,90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385,10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508,70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523,10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«Социальная реабилитация детей с ограниченными возможностями здоровья, их социальная адаптация и подготовка к самостоятельной жизни в обществе» на 2021 – 2024 годы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новых технологий по социальной реабилитации детей с ограниченными возможностями здоровья и детей-инвалидов на базе ОГБУСО «Социально-реабилитационный центр для несовершеннолетних»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1.3.1.5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ежегодной «Новогодней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1.3.1.6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1.3.1.7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1.3.1.8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 развитии системы комплексной помощи и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1.3.1.9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«Государственная поддержка социально ориентированных некоммерческих организаций инвалидов»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СОНКО, осуществляющим свою деятельность в части решения социальных проблем инвалидов, детей-инвалидов, в порядке,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«Предоставление социальной помощи отдельным</w:t>
            </w:r>
            <w:r w:rsidR="00A95A4B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категориям граждан» на 2021 –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267992,20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64715,00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70132,30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65286,40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67858,50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47356,70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11884,80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220635,50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256951,60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61072,00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68309,30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62653,80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64916,50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36316,10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10061,80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8761,80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10312,50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220635,50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3126,00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32307B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231,20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855C2D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D86412" w:rsidRDefault="00855C2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D86412" w:rsidRDefault="00855C2D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D86412" w:rsidRDefault="00855C2D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32307B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3126,00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855C2D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855C2D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231,2</w:t>
            </w:r>
            <w:r w:rsidR="0032307B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855C2D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D" w:rsidRPr="00B57E6B" w:rsidRDefault="00855C2D" w:rsidP="00630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11183,10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3358,70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1879,00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11183,10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3358,70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1879,00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3245,40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9054,50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2966,90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9054,50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2966,90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2645,40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предоставления материальной помощи лицам,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1074,30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205,90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1074,30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205,90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</w:t>
            </w:r>
            <w:proofErr w:type="gram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комитета социальной защиты населения правительства Еврейской автономной области</w:t>
            </w:r>
            <w:proofErr w:type="gram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1.4.1.2.4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56517,00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56517,00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1.4.1.2.5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государственной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185270,50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64719,40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59880,00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60671,10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6471,90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5988,00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6067,10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166743,50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1.4.1.2.5.1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9F5C83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44231,92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9F5C83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7810,82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9F5C83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83">
              <w:rPr>
                <w:rFonts w:ascii="Times New Roman" w:eastAsia="Calibri" w:hAnsi="Times New Roman" w:cs="Times New Roman"/>
                <w:sz w:val="24"/>
                <w:szCs w:val="24"/>
              </w:rPr>
              <w:t>18180,00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18241,10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9F5C83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4423,14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9F5C83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781,04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9F5C83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83">
              <w:rPr>
                <w:rFonts w:ascii="Times New Roman" w:eastAsia="Calibri" w:hAnsi="Times New Roman" w:cs="Times New Roman"/>
                <w:sz w:val="24"/>
                <w:szCs w:val="24"/>
              </w:rPr>
              <w:t>1788,00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1854,10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9F5C83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39808,78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9F5C83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7029,78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9F5C83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83">
              <w:rPr>
                <w:rFonts w:ascii="Times New Roman" w:eastAsia="Calibri" w:hAnsi="Times New Roman" w:cs="Times New Roman"/>
                <w:sz w:val="24"/>
                <w:szCs w:val="24"/>
              </w:rPr>
              <w:t>16392,00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16387,00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1.4.1.2.5.2</w:t>
            </w:r>
          </w:p>
        </w:tc>
        <w:tc>
          <w:tcPr>
            <w:tcW w:w="14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53 830,30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29730,30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12200,00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5 383,04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2973,04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1210,00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48 447,26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26757,26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10700,00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10990,00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1.4.1.2.5.3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контракта, направленного на реализацию гражданином мероприятия по ведению личного подсобного хозяйства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42 153,28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12 138,28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15115,00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9E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4 215,32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9E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1 213,82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37 937,96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B57E6B" w:rsidRDefault="00CF6F74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10 924,46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13400,00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13613,50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1.4.1.2.5.4</w:t>
            </w:r>
          </w:p>
        </w:tc>
        <w:tc>
          <w:tcPr>
            <w:tcW w:w="14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B54EB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45055,00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B54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B54EBF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15115,00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B54EB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4505,50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B54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B54EBF"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1501,50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B54EB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40549,50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B54EBF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13536,00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13400,00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13613,50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1.4.1.2.6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социально значимых и тематических мероприятий»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tabs>
                <w:tab w:val="center" w:pos="5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11040,60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1823,00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2632,60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11040,60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3643,00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1823,00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2632,60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2942,00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1520,50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489,50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1520,50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489,50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1.4.2.2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1.4.2.3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1.4.2.4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</w:t>
            </w:r>
            <w:proofErr w:type="spellStart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, ремонт печей, дымоходов, замена неисправных электропроводки и газового оборудования, выдача огнетушителя для многодетных, малоимущих семей, проживающих в частном секторе), в которых проживают семьи с детьми, находящиеся в социально опасном положении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2665,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656,77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1060,00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2665,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480C2C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656,77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1060,00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1.4.2.5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361,90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361,90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1.4.2.6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2735,98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186,18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2735,98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186,18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1.4.2.7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281,1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281,1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1.4.2.8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868,50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868,50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EA7" w:rsidRPr="00D86412" w:rsidTr="00855C2D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1.4.2.9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899,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359,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899,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48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359,</w:t>
            </w:r>
            <w:r w:rsidR="00480C2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7EA7" w:rsidRPr="00D86412" w:rsidTr="00855C2D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0" w:rsidRPr="00D86412" w:rsidRDefault="00714F40" w:rsidP="007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3517A" w:rsidRPr="00D86412" w:rsidRDefault="007760F9" w:rsidP="00A27D6A">
      <w:pPr>
        <w:widowControl w:val="0"/>
        <w:autoSpaceDE w:val="0"/>
        <w:autoSpaceDN w:val="0"/>
        <w:spacing w:before="220"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  <w:sectPr w:rsidR="0063517A" w:rsidRPr="00D86412" w:rsidSect="008E7EA7">
          <w:headerReference w:type="default" r:id="rId12"/>
          <w:headerReference w:type="first" r:id="rId13"/>
          <w:pgSz w:w="16838" w:h="11905" w:orient="landscape"/>
          <w:pgMar w:top="1418" w:right="1134" w:bottom="993" w:left="1134" w:header="0" w:footer="0" w:gutter="0"/>
          <w:cols w:space="720"/>
          <w:titlePg/>
          <w:docGrid w:linePitch="299"/>
        </w:sect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 xml:space="preserve">&lt;*&gt; </w:t>
      </w:r>
      <w:r w:rsidR="00714F40" w:rsidRPr="00D86412">
        <w:rPr>
          <w:rFonts w:ascii="Times New Roman" w:eastAsia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r w:rsidR="00A27D6A" w:rsidRPr="00D86412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714F40" w:rsidRPr="00D86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45A" w:rsidRPr="00D86412" w:rsidRDefault="0053145A" w:rsidP="0053145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45A" w:rsidRPr="00D86412" w:rsidRDefault="007A2FA2" w:rsidP="00531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4D4F47" w:rsidRPr="00D86412">
        <w:rPr>
          <w:rFonts w:ascii="Times New Roman" w:hAnsi="Times New Roman" w:cs="Times New Roman"/>
          <w:sz w:val="28"/>
          <w:szCs w:val="28"/>
        </w:rPr>
        <w:t>Т</w:t>
      </w:r>
      <w:r w:rsidR="0053145A" w:rsidRPr="00D86412">
        <w:rPr>
          <w:rFonts w:ascii="Times New Roman" w:hAnsi="Times New Roman" w:cs="Times New Roman"/>
          <w:sz w:val="28"/>
          <w:szCs w:val="28"/>
        </w:rPr>
        <w:t>аблицу 6 «Структура финансирования Госпрограммы по направлениям расходов» изложить в следующей редакции:</w:t>
      </w:r>
    </w:p>
    <w:p w:rsidR="0053145A" w:rsidRPr="00D86412" w:rsidRDefault="0053145A" w:rsidP="0053145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A2" w:rsidRPr="00D86412" w:rsidRDefault="0053145A" w:rsidP="007A2FA2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«</w:t>
      </w:r>
      <w:r w:rsidR="007A2FA2" w:rsidRPr="00D86412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7A2FA2" w:rsidRPr="00D86412" w:rsidRDefault="007A2FA2" w:rsidP="007A2F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>Структура финансирования Госпрограммы по направлениям расходов</w:t>
      </w:r>
    </w:p>
    <w:p w:rsidR="007A2FA2" w:rsidRPr="00D86412" w:rsidRDefault="007A2FA2" w:rsidP="007A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7A2FA2" w:rsidRPr="00D86412" w:rsidTr="007A2FA2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A2FA2" w:rsidRPr="00D86412" w:rsidTr="007A2F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A2FA2" w:rsidRPr="00D86412" w:rsidTr="007A2F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A2FA2" w:rsidRPr="00D86412" w:rsidTr="007A2FA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B57E6B" w:rsidRDefault="0089753A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3418188,50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B57E6B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864135,90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B57E6B" w:rsidRDefault="0089753A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1083134,80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734988,90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  <w:hyperlink r:id="rId14" w:history="1">
              <w:r w:rsidRPr="00D86412">
                <w:rPr>
                  <w:rFonts w:ascii="Times New Roman" w:eastAsia="Calibri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537575,34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162036,44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157247,50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163687,40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A2FA2" w:rsidRPr="00D86412" w:rsidTr="007A2FA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A2FA2" w:rsidRPr="00D86412" w:rsidTr="007A2FA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НИОКР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A2FA2" w:rsidRPr="00D86412" w:rsidTr="007A2FA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B57E6B" w:rsidRDefault="0089753A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3415079,50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B57E6B" w:rsidRDefault="007A2FA2" w:rsidP="00AE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AE49FA"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B57E6B" w:rsidRDefault="0089753A" w:rsidP="005F5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eastAsia="Calibri" w:hAnsi="Times New Roman" w:cs="Times New Roman"/>
                <w:sz w:val="24"/>
                <w:szCs w:val="24"/>
              </w:rPr>
              <w:t>1082134,80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AE49FA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733879,90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735928,90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229779,94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63036,44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54604,00</w:t>
            </w:r>
          </w:p>
        </w:tc>
      </w:tr>
      <w:tr w:rsidR="007A2FA2" w:rsidRPr="00D86412" w:rsidTr="007A2F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A2" w:rsidRPr="00D86412" w:rsidRDefault="007A2FA2" w:rsidP="007A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A2FA2" w:rsidRPr="00D86412" w:rsidRDefault="007760F9" w:rsidP="00F0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412">
        <w:rPr>
          <w:rFonts w:ascii="Times New Roman" w:eastAsia="Times New Roman" w:hAnsi="Times New Roman" w:cs="Times New Roman"/>
          <w:sz w:val="28"/>
          <w:szCs w:val="28"/>
        </w:rPr>
        <w:t xml:space="preserve">&lt;*&gt; </w:t>
      </w:r>
      <w:r w:rsidR="007A2FA2" w:rsidRPr="00D86412">
        <w:rPr>
          <w:rFonts w:ascii="Times New Roman" w:eastAsia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="007A2FA2" w:rsidRPr="00D8641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54B31" w:rsidRPr="00D86412" w:rsidRDefault="00954B31" w:rsidP="00AE49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1.</w:t>
      </w:r>
      <w:r w:rsidR="00AE49FA" w:rsidRPr="00D86412">
        <w:rPr>
          <w:rFonts w:ascii="Times New Roman" w:hAnsi="Times New Roman" w:cs="Times New Roman"/>
          <w:sz w:val="28"/>
          <w:szCs w:val="28"/>
        </w:rPr>
        <w:t>5</w:t>
      </w:r>
      <w:r w:rsidRPr="00D86412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">
        <w:r w:rsidRPr="00D86412">
          <w:rPr>
            <w:rFonts w:ascii="Times New Roman" w:hAnsi="Times New Roman" w:cs="Times New Roman"/>
            <w:sz w:val="28"/>
            <w:szCs w:val="28"/>
          </w:rPr>
          <w:t>разделе 12</w:t>
        </w:r>
      </w:hyperlink>
      <w:r w:rsidRPr="00D86412">
        <w:t xml:space="preserve"> </w:t>
      </w:r>
      <w:r w:rsidRPr="00D86412">
        <w:rPr>
          <w:rFonts w:ascii="Times New Roman" w:hAnsi="Times New Roman" w:cs="Times New Roman"/>
          <w:sz w:val="28"/>
          <w:szCs w:val="28"/>
        </w:rPr>
        <w:t xml:space="preserve">«Подпрограмма «Модернизация системы социального </w:t>
      </w:r>
      <w:r w:rsidRPr="00D86412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населения» на 2021 – 2024 годы»:</w:t>
      </w:r>
    </w:p>
    <w:p w:rsidR="00954B31" w:rsidRPr="00D86412" w:rsidRDefault="00954B31" w:rsidP="00954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>
        <w:r w:rsidRPr="00D86412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D86412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подраздела 1 «Паспорт подпрограммы «Модернизация системы социального обслуживания населения» на 2021 – 2024 годы» изложить в следующей редакции:</w:t>
      </w:r>
    </w:p>
    <w:p w:rsidR="00954B31" w:rsidRPr="00D86412" w:rsidRDefault="00954B31" w:rsidP="0095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54B31" w:rsidRPr="00D86412" w:rsidTr="007A2FA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B31" w:rsidRPr="00B57E6B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2021 – 2024 годы всего составляет </w:t>
            </w:r>
            <w:r w:rsidR="002F1F2C" w:rsidRPr="00B57E6B">
              <w:rPr>
                <w:rFonts w:ascii="Times New Roman" w:hAnsi="Times New Roman" w:cs="Times New Roman"/>
                <w:sz w:val="28"/>
                <w:szCs w:val="28"/>
              </w:rPr>
              <w:t>3666569,45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54B31" w:rsidRPr="00B57E6B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2F1F2C" w:rsidRPr="00B57E6B">
              <w:rPr>
                <w:rFonts w:ascii="Times New Roman" w:hAnsi="Times New Roman" w:cs="Times New Roman"/>
                <w:sz w:val="28"/>
                <w:szCs w:val="28"/>
              </w:rPr>
              <w:t>3351096,00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54B31" w:rsidRPr="00B57E6B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>2021 год – 846289,40 тыс. рублей;</w:t>
            </w:r>
          </w:p>
          <w:p w:rsidR="00954B31" w:rsidRPr="00D86412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F1F2C" w:rsidRPr="00B57E6B">
              <w:rPr>
                <w:rFonts w:ascii="Times New Roman" w:hAnsi="Times New Roman" w:cs="Times New Roman"/>
                <w:sz w:val="28"/>
                <w:szCs w:val="28"/>
              </w:rPr>
              <w:t>1066990,20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4B31" w:rsidRPr="00D86412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2023 год – 719462,70 тыс. рублей;</w:t>
            </w:r>
          </w:p>
          <w:p w:rsidR="00954B31" w:rsidRPr="00D86412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2024 год – 718353,70 тыс. рублей;</w:t>
            </w:r>
          </w:p>
          <w:p w:rsidR="00954B31" w:rsidRPr="00D86412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&lt;*&gt; – </w:t>
            </w:r>
            <w:r w:rsidR="0070125F" w:rsidRPr="00D864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315473,45 тыс. рублей, в том числе:</w:t>
            </w:r>
          </w:p>
          <w:p w:rsidR="00954B31" w:rsidRPr="00D86412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в 2021 году – 106678,05 тыс. рублей;</w:t>
            </w:r>
          </w:p>
          <w:p w:rsidR="00954B31" w:rsidRPr="00D86412" w:rsidRDefault="00954B31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в 2022 году – 99000,00 тыс. рублей;</w:t>
            </w:r>
          </w:p>
          <w:p w:rsidR="00954B31" w:rsidRPr="00D86412" w:rsidRDefault="00ED32BA" w:rsidP="007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в 2023 году – 109</w:t>
            </w:r>
            <w:r w:rsidR="00954B31" w:rsidRPr="00D86412">
              <w:rPr>
                <w:rFonts w:ascii="Times New Roman" w:hAnsi="Times New Roman" w:cs="Times New Roman"/>
                <w:sz w:val="28"/>
                <w:szCs w:val="28"/>
              </w:rPr>
              <w:t>795,40 тыс. рублей»;</w:t>
            </w:r>
          </w:p>
        </w:tc>
      </w:tr>
    </w:tbl>
    <w:p w:rsidR="00954B31" w:rsidRPr="00D86412" w:rsidRDefault="00954B31" w:rsidP="0095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31" w:rsidRPr="00D86412" w:rsidRDefault="00954B31" w:rsidP="00954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>
        <w:r w:rsidRPr="00D86412">
          <w:rPr>
            <w:rFonts w:ascii="Times New Roman" w:hAnsi="Times New Roman" w:cs="Times New Roman"/>
            <w:sz w:val="28"/>
            <w:szCs w:val="28"/>
          </w:rPr>
          <w:t>таблицу 7</w:t>
        </w:r>
      </w:hyperlink>
      <w:r w:rsidRPr="00D86412">
        <w:t xml:space="preserve"> </w:t>
      </w:r>
      <w:r w:rsidRPr="00D86412">
        <w:rPr>
          <w:rFonts w:ascii="Times New Roman" w:hAnsi="Times New Roman" w:cs="Times New Roman"/>
          <w:sz w:val="28"/>
          <w:szCs w:val="28"/>
        </w:rPr>
        <w:t>«Структура финансирования подпрограммы «Модернизация системы социального обслуживания» по направлениям расходов» раздела 9 «Ресурсное обеспечение реализации подпрограммы «Модернизация системы социального обслуживания населения» изложить в следующей редакции:</w:t>
      </w:r>
    </w:p>
    <w:p w:rsidR="00954B31" w:rsidRPr="00D86412" w:rsidRDefault="00954B31" w:rsidP="00954B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«Таблица 7</w:t>
      </w:r>
    </w:p>
    <w:p w:rsidR="00954B31" w:rsidRPr="00D86412" w:rsidRDefault="00954B31" w:rsidP="0095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31" w:rsidRPr="00D86412" w:rsidRDefault="00954B31" w:rsidP="00954B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Структура</w:t>
      </w:r>
    </w:p>
    <w:p w:rsidR="00954B31" w:rsidRPr="00D86412" w:rsidRDefault="00954B31" w:rsidP="00954B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финансирования подпрограммы «Модернизация системы</w:t>
      </w:r>
    </w:p>
    <w:p w:rsidR="00954B31" w:rsidRPr="00D86412" w:rsidRDefault="00954B31" w:rsidP="00954B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социального обслуживания» по направлениям расходов</w:t>
      </w:r>
    </w:p>
    <w:p w:rsidR="00954B31" w:rsidRPr="00D86412" w:rsidRDefault="00954B31" w:rsidP="0095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7"/>
        <w:gridCol w:w="1417"/>
        <w:gridCol w:w="1417"/>
        <w:gridCol w:w="1417"/>
      </w:tblGrid>
      <w:tr w:rsidR="00954B31" w:rsidRPr="00D86412" w:rsidTr="0070125F">
        <w:trPr>
          <w:tblHeader/>
        </w:trPr>
        <w:tc>
          <w:tcPr>
            <w:tcW w:w="1701" w:type="dxa"/>
            <w:vMerge w:val="restart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85" w:type="dxa"/>
            <w:gridSpan w:val="5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  <w:vMerge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  <w:vMerge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1" w:rsidRPr="00D86412" w:rsidTr="0070125F">
        <w:trPr>
          <w:tblHeader/>
        </w:trPr>
        <w:tc>
          <w:tcPr>
            <w:tcW w:w="8786" w:type="dxa"/>
            <w:gridSpan w:val="6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954B31" w:rsidRPr="00B57E6B" w:rsidRDefault="002F1F2C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3351096,00</w:t>
            </w:r>
          </w:p>
        </w:tc>
        <w:tc>
          <w:tcPr>
            <w:tcW w:w="1417" w:type="dxa"/>
          </w:tcPr>
          <w:p w:rsidR="00954B31" w:rsidRPr="00B57E6B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846289,40</w:t>
            </w:r>
          </w:p>
        </w:tc>
        <w:tc>
          <w:tcPr>
            <w:tcW w:w="1417" w:type="dxa"/>
          </w:tcPr>
          <w:p w:rsidR="00954B31" w:rsidRPr="00B57E6B" w:rsidRDefault="002F1F2C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1066990,20</w:t>
            </w:r>
          </w:p>
        </w:tc>
        <w:tc>
          <w:tcPr>
            <w:tcW w:w="1417" w:type="dxa"/>
          </w:tcPr>
          <w:p w:rsidR="00954B31" w:rsidRPr="00B57E6B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719462,70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7760F9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315473,45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106678,05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188E" w:rsidRPr="00D86412" w:rsidTr="0070125F">
        <w:trPr>
          <w:tblHeader/>
        </w:trPr>
        <w:tc>
          <w:tcPr>
            <w:tcW w:w="1701" w:type="dxa"/>
          </w:tcPr>
          <w:p w:rsidR="00F0188E" w:rsidRPr="00D86412" w:rsidRDefault="00F0188E" w:rsidP="00F01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F0188E" w:rsidRPr="00D86412" w:rsidRDefault="00F0188E" w:rsidP="00F01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188E" w:rsidRPr="00D86412" w:rsidRDefault="00F0188E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188E" w:rsidRPr="00D86412" w:rsidRDefault="00F0188E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188E" w:rsidRPr="00D86412" w:rsidRDefault="00F0188E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188E" w:rsidRPr="00D86412" w:rsidRDefault="00F0188E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B31" w:rsidRPr="00D86412" w:rsidTr="0070125F">
        <w:trPr>
          <w:tblHeader/>
        </w:trPr>
        <w:tc>
          <w:tcPr>
            <w:tcW w:w="8786" w:type="dxa"/>
            <w:gridSpan w:val="6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3109,00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1109,00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307795,40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B31" w:rsidRPr="00D86412" w:rsidTr="0070125F">
        <w:trPr>
          <w:tblHeader/>
        </w:trPr>
        <w:tc>
          <w:tcPr>
            <w:tcW w:w="8786" w:type="dxa"/>
            <w:gridSpan w:val="6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B31" w:rsidRPr="00D86412" w:rsidTr="0070125F">
        <w:trPr>
          <w:tblHeader/>
        </w:trPr>
        <w:tc>
          <w:tcPr>
            <w:tcW w:w="8786" w:type="dxa"/>
            <w:gridSpan w:val="6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954B31" w:rsidRPr="00B57E6B" w:rsidRDefault="002F1F2C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3347987,00</w:t>
            </w:r>
          </w:p>
        </w:tc>
        <w:tc>
          <w:tcPr>
            <w:tcW w:w="1417" w:type="dxa"/>
          </w:tcPr>
          <w:p w:rsidR="00954B31" w:rsidRPr="00B57E6B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845289,40</w:t>
            </w:r>
          </w:p>
        </w:tc>
        <w:tc>
          <w:tcPr>
            <w:tcW w:w="1417" w:type="dxa"/>
          </w:tcPr>
          <w:p w:rsidR="00954B31" w:rsidRPr="00B57E6B" w:rsidRDefault="002F1F2C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1065990,20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7678,05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7678,05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B31" w:rsidRPr="00D86412" w:rsidTr="0070125F">
        <w:trPr>
          <w:tblHeader/>
        </w:trPr>
        <w:tc>
          <w:tcPr>
            <w:tcW w:w="1701" w:type="dxa"/>
          </w:tcPr>
          <w:p w:rsidR="00954B31" w:rsidRPr="00D86412" w:rsidRDefault="00954B31" w:rsidP="007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B31" w:rsidRPr="00D86412" w:rsidRDefault="00954B31" w:rsidP="007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B31" w:rsidRPr="00D86412" w:rsidRDefault="00954B31" w:rsidP="00877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&lt;*&gt; Подлежит ежегодному уточнению при утверждении федерального бюджета</w:t>
      </w:r>
      <w:proofErr w:type="gramStart"/>
      <w:r w:rsidRPr="00D8641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30FA" w:rsidRPr="00D86412" w:rsidRDefault="00C130FA" w:rsidP="00C13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1.6. В </w:t>
      </w:r>
      <w:hyperlink r:id="rId18">
        <w:r w:rsidRPr="00D86412">
          <w:rPr>
            <w:rFonts w:ascii="Times New Roman" w:hAnsi="Times New Roman" w:cs="Times New Roman"/>
            <w:sz w:val="28"/>
            <w:szCs w:val="28"/>
          </w:rPr>
          <w:t>разделе 13</w:t>
        </w:r>
      </w:hyperlink>
      <w:r w:rsidRPr="00D86412">
        <w:t xml:space="preserve"> </w:t>
      </w:r>
      <w:r w:rsidRPr="00D86412">
        <w:rPr>
          <w:rFonts w:ascii="Times New Roman" w:hAnsi="Times New Roman" w:cs="Times New Roman"/>
          <w:sz w:val="28"/>
          <w:szCs w:val="28"/>
        </w:rPr>
        <w:t xml:space="preserve">«Подпрограмма «Старшее поколение» на 2021 </w:t>
      </w:r>
      <w:r w:rsidR="00DF291C" w:rsidRPr="00D86412">
        <w:rPr>
          <w:rFonts w:ascii="Times New Roman" w:hAnsi="Times New Roman" w:cs="Times New Roman"/>
          <w:sz w:val="28"/>
          <w:szCs w:val="28"/>
        </w:rPr>
        <w:t>–</w:t>
      </w:r>
      <w:r w:rsidRPr="00D86412">
        <w:rPr>
          <w:rFonts w:ascii="Times New Roman" w:hAnsi="Times New Roman" w:cs="Times New Roman"/>
          <w:sz w:val="28"/>
          <w:szCs w:val="28"/>
        </w:rPr>
        <w:t xml:space="preserve"> </w:t>
      </w:r>
      <w:r w:rsidR="00DF291C" w:rsidRPr="00D86412">
        <w:rPr>
          <w:rFonts w:ascii="Times New Roman" w:hAnsi="Times New Roman" w:cs="Times New Roman"/>
          <w:sz w:val="28"/>
          <w:szCs w:val="28"/>
        </w:rPr>
        <w:br/>
      </w:r>
      <w:r w:rsidRPr="00D86412">
        <w:rPr>
          <w:rFonts w:ascii="Times New Roman" w:hAnsi="Times New Roman" w:cs="Times New Roman"/>
          <w:sz w:val="28"/>
          <w:szCs w:val="28"/>
        </w:rPr>
        <w:t>2024 годы»:</w:t>
      </w:r>
    </w:p>
    <w:p w:rsidR="00C130FA" w:rsidRPr="00D86412" w:rsidRDefault="00C130FA" w:rsidP="00C13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>
        <w:r w:rsidRPr="00D86412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D86412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подраздела 1 «Паспорт подпрограммы «Старшее поколение» на 2021 </w:t>
      </w:r>
      <w:r w:rsidR="00DF291C" w:rsidRPr="00D86412">
        <w:rPr>
          <w:rFonts w:ascii="Times New Roman" w:hAnsi="Times New Roman" w:cs="Times New Roman"/>
          <w:sz w:val="28"/>
          <w:szCs w:val="28"/>
        </w:rPr>
        <w:t>–</w:t>
      </w:r>
      <w:r w:rsidRPr="00D86412">
        <w:rPr>
          <w:rFonts w:ascii="Times New Roman" w:hAnsi="Times New Roman" w:cs="Times New Roman"/>
          <w:sz w:val="28"/>
          <w:szCs w:val="28"/>
        </w:rPr>
        <w:t xml:space="preserve"> </w:t>
      </w:r>
      <w:r w:rsidR="00DF291C" w:rsidRPr="00D86412">
        <w:rPr>
          <w:rFonts w:ascii="Times New Roman" w:hAnsi="Times New Roman" w:cs="Times New Roman"/>
          <w:sz w:val="28"/>
          <w:szCs w:val="28"/>
        </w:rPr>
        <w:br/>
      </w:r>
      <w:r w:rsidRPr="00D86412">
        <w:rPr>
          <w:rFonts w:ascii="Times New Roman" w:hAnsi="Times New Roman" w:cs="Times New Roman"/>
          <w:sz w:val="28"/>
          <w:szCs w:val="28"/>
        </w:rPr>
        <w:t>2024 годы» изложить в следующей редакции:</w:t>
      </w:r>
    </w:p>
    <w:p w:rsidR="00C130FA" w:rsidRPr="00D86412" w:rsidRDefault="00C130FA" w:rsidP="00C13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A5410" w:rsidRPr="00D86412">
        <w:tc>
          <w:tcPr>
            <w:tcW w:w="2268" w:type="dxa"/>
          </w:tcPr>
          <w:p w:rsidR="00C130FA" w:rsidRPr="00D86412" w:rsidRDefault="0073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30FA" w:rsidRPr="00D8641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2021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2024 годы всего составляет </w:t>
            </w:r>
            <w:r w:rsidR="00AC2586" w:rsidRPr="00D86412">
              <w:rPr>
                <w:rFonts w:ascii="Times New Roman" w:hAnsi="Times New Roman" w:cs="Times New Roman"/>
                <w:sz w:val="28"/>
                <w:szCs w:val="28"/>
              </w:rPr>
              <w:t>17776,40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C422D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AC2586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586" w:rsidRPr="00D86412">
              <w:rPr>
                <w:rFonts w:ascii="Times New Roman" w:hAnsi="Times New Roman" w:cs="Times New Roman"/>
                <w:sz w:val="28"/>
                <w:szCs w:val="28"/>
              </w:rPr>
              <w:t>16295,20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2C422D" w:rsidRPr="00D86412" w:rsidRDefault="002C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2D" w:rsidRPr="00D86412" w:rsidRDefault="002C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3633,80 тыс. рублей;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C2586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586" w:rsidRPr="00D86412">
              <w:rPr>
                <w:rFonts w:ascii="Times New Roman" w:hAnsi="Times New Roman" w:cs="Times New Roman"/>
                <w:sz w:val="28"/>
                <w:szCs w:val="28"/>
              </w:rPr>
              <w:t>4208,90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4131,80 тыс. рублей;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4320,70 тыс. рублей;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hyperlink r:id="rId20" w:history="1">
              <w:r w:rsidRPr="00D86412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1466,39 тыс. рублей, в том числе: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1466,39 тыс. рублей;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муниципального бюджета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14,81 тыс. рублей, в том числе:</w:t>
            </w:r>
          </w:p>
          <w:p w:rsidR="00C130FA" w:rsidRPr="00D86412" w:rsidRDefault="00C1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B21C45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14,81 тыс. рублей</w:t>
            </w:r>
            <w:r w:rsidR="00CE0685" w:rsidRPr="00D864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C2586" w:rsidRPr="00D86412" w:rsidRDefault="00AC2586" w:rsidP="00AC2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586" w:rsidRPr="00D86412" w:rsidRDefault="00AC2586" w:rsidP="00AC2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>
        <w:r w:rsidRPr="00D86412">
          <w:rPr>
            <w:rFonts w:ascii="Times New Roman" w:hAnsi="Times New Roman" w:cs="Times New Roman"/>
            <w:sz w:val="28"/>
            <w:szCs w:val="28"/>
          </w:rPr>
          <w:t>таблицу 8</w:t>
        </w:r>
      </w:hyperlink>
      <w:r w:rsidRPr="00D86412">
        <w:t xml:space="preserve"> </w:t>
      </w:r>
      <w:r w:rsidRPr="00D86412">
        <w:rPr>
          <w:rFonts w:ascii="Times New Roman" w:hAnsi="Times New Roman" w:cs="Times New Roman"/>
          <w:sz w:val="28"/>
          <w:szCs w:val="28"/>
        </w:rPr>
        <w:t>«Структура финансирования подпрограммы «Старшее поколение» по направлениям расходов» раздела 9 «Ресурсное обеспечение реализации подпрограммы «Старшее поколение» изложить в следующей редакции:</w:t>
      </w:r>
    </w:p>
    <w:p w:rsidR="00AC2586" w:rsidRPr="00D86412" w:rsidRDefault="00AC2586" w:rsidP="00AC2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«Таблица 8</w:t>
      </w:r>
    </w:p>
    <w:p w:rsidR="00260140" w:rsidRPr="00D86412" w:rsidRDefault="00260140" w:rsidP="00AC2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0140" w:rsidRPr="00D86412" w:rsidRDefault="00260140" w:rsidP="00260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Структура финансирования подпрограммы</w:t>
      </w:r>
    </w:p>
    <w:p w:rsidR="00260140" w:rsidRPr="00D86412" w:rsidRDefault="00260140" w:rsidP="00260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«Старшее поколение» по направлениям расходов</w:t>
      </w:r>
    </w:p>
    <w:p w:rsidR="00C130FA" w:rsidRPr="00D86412" w:rsidRDefault="00C130FA" w:rsidP="00C13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7"/>
        <w:gridCol w:w="1417"/>
        <w:gridCol w:w="1417"/>
        <w:gridCol w:w="1417"/>
      </w:tblGrid>
      <w:tr w:rsidR="004A5410" w:rsidRPr="00D86412" w:rsidTr="00CC75B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A5410" w:rsidRPr="00D86412" w:rsidTr="00CC75B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A5410" w:rsidRPr="00D86412" w:rsidTr="00CC75B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410" w:rsidRPr="00D86412" w:rsidTr="00CC75BE"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B57E6B" w:rsidRDefault="0038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16346,10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B57E6B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B57E6B" w:rsidRDefault="0038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4259,80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2" w:history="1">
              <w:r w:rsidRPr="00D8641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rPr>
          <w:trHeight w:val="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75BE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E" w:rsidRPr="00D86412" w:rsidRDefault="00CC75BE" w:rsidP="00CC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E" w:rsidRPr="00D86412" w:rsidRDefault="00CC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E" w:rsidRPr="00D86412" w:rsidRDefault="00CC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E" w:rsidRPr="00D86412" w:rsidRDefault="00CC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E" w:rsidRPr="00D86412" w:rsidRDefault="00CC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E" w:rsidRPr="00D86412" w:rsidRDefault="00CC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410" w:rsidRPr="00D86412" w:rsidTr="00CC75BE"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3806E9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D86412" w:rsidRDefault="003806E9" w:rsidP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B57E6B" w:rsidRDefault="003806E9" w:rsidP="00C80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16346,10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B57E6B" w:rsidRDefault="003806E9" w:rsidP="00C80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B57E6B" w:rsidRDefault="003806E9" w:rsidP="00C80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4259,80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D86412" w:rsidRDefault="003806E9" w:rsidP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D86412" w:rsidRDefault="003806E9" w:rsidP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4320,70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3" w:history="1">
              <w:r w:rsidRPr="00D8641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 w:rsidTr="00CC75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6" w:rsidRPr="00D86412" w:rsidRDefault="00A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2586" w:rsidRPr="00D86412" w:rsidRDefault="00AC2586" w:rsidP="00CE0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&lt;*&gt; Подлежит ежегодному уточнению при утверждении федерального бюджета</w:t>
      </w:r>
      <w:proofErr w:type="gramStart"/>
      <w:r w:rsidRPr="00D8641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30FA" w:rsidRPr="00D86412" w:rsidRDefault="008A2D9C" w:rsidP="008A2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1.7. В разделе 15. «Подпрограмма «Предоставление социальной помощи отдельным категориям граждан» на 2021 </w:t>
      </w:r>
      <w:r w:rsidR="00697B86" w:rsidRPr="00D86412">
        <w:rPr>
          <w:rFonts w:ascii="Times New Roman" w:hAnsi="Times New Roman" w:cs="Times New Roman"/>
          <w:sz w:val="28"/>
          <w:szCs w:val="28"/>
        </w:rPr>
        <w:t>–</w:t>
      </w:r>
      <w:r w:rsidRPr="00D86412">
        <w:rPr>
          <w:rFonts w:ascii="Times New Roman" w:hAnsi="Times New Roman" w:cs="Times New Roman"/>
          <w:sz w:val="28"/>
          <w:szCs w:val="28"/>
        </w:rPr>
        <w:t xml:space="preserve"> 2024 годы»:</w:t>
      </w:r>
    </w:p>
    <w:p w:rsidR="008A2D9C" w:rsidRPr="00D86412" w:rsidRDefault="008A2D9C" w:rsidP="008A2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>
        <w:r w:rsidRPr="00D86412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D86412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подраздела 1 «Паспорт подпрограммы «Предоставление социальной помощи отдельным категориям граждан» на 2021 </w:t>
      </w:r>
      <w:r w:rsidR="00697B86" w:rsidRPr="00D86412">
        <w:rPr>
          <w:rFonts w:ascii="Times New Roman" w:hAnsi="Times New Roman" w:cs="Times New Roman"/>
          <w:sz w:val="28"/>
          <w:szCs w:val="28"/>
        </w:rPr>
        <w:t>–</w:t>
      </w:r>
      <w:r w:rsidRPr="00D86412">
        <w:rPr>
          <w:rFonts w:ascii="Times New Roman" w:hAnsi="Times New Roman" w:cs="Times New Roman"/>
          <w:sz w:val="28"/>
          <w:szCs w:val="28"/>
        </w:rPr>
        <w:t xml:space="preserve"> 2024 годы» изложить в следующей редакции:</w:t>
      </w:r>
    </w:p>
    <w:p w:rsidR="008A2D9C" w:rsidRPr="00D86412" w:rsidRDefault="008A2D9C" w:rsidP="008A2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A5410" w:rsidRPr="00D86412">
        <w:tc>
          <w:tcPr>
            <w:tcW w:w="2268" w:type="dxa"/>
          </w:tcPr>
          <w:p w:rsidR="008A2D9C" w:rsidRPr="00D86412" w:rsidRDefault="00CE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2D9C" w:rsidRPr="00D8641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8A2D9C" w:rsidRPr="00B57E6B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2021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2024 годы всего составляет </w:t>
            </w:r>
            <w:r w:rsidR="003806E9" w:rsidRPr="00B57E6B">
              <w:rPr>
                <w:rFonts w:ascii="Times New Roman" w:hAnsi="Times New Roman" w:cs="Times New Roman"/>
                <w:sz w:val="28"/>
                <w:szCs w:val="28"/>
              </w:rPr>
              <w:t>267992,20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A2D9C" w:rsidRPr="00B57E6B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E34B29" w:rsidRPr="00B57E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E9" w:rsidRPr="00B57E6B">
              <w:rPr>
                <w:rFonts w:ascii="Times New Roman" w:hAnsi="Times New Roman" w:cs="Times New Roman"/>
                <w:sz w:val="28"/>
                <w:szCs w:val="28"/>
              </w:rPr>
              <w:t>47356,70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A2D9C" w:rsidRPr="00B57E6B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D0259" w:rsidRPr="00B57E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10823,00 тыс. рублей;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E34B29" w:rsidRPr="00B57E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E9" w:rsidRPr="00B57E6B">
              <w:rPr>
                <w:rFonts w:ascii="Times New Roman" w:hAnsi="Times New Roman" w:cs="Times New Roman"/>
                <w:sz w:val="28"/>
                <w:szCs w:val="28"/>
              </w:rPr>
              <w:t>11884,80</w:t>
            </w:r>
            <w:r w:rsidRPr="00B57E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11394,40 тыс. рублей;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13254,50 тыс. рублей;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>220635,50 тыс. рублей, в том числе: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53892,00 тыс. рублей;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58247,50 тыс. рублей;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53892,00 тыс. рублей;</w:t>
            </w:r>
          </w:p>
          <w:p w:rsidR="008A2D9C" w:rsidRPr="00D86412" w:rsidRDefault="008A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ED0259" w:rsidRPr="00D86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12">
              <w:rPr>
                <w:rFonts w:ascii="Times New Roman" w:hAnsi="Times New Roman" w:cs="Times New Roman"/>
                <w:sz w:val="28"/>
                <w:szCs w:val="28"/>
              </w:rPr>
              <w:t xml:space="preserve"> 54604,00 тыс. рублей</w:t>
            </w:r>
            <w:r w:rsidR="00CE0685" w:rsidRPr="00D864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34B29" w:rsidRPr="00D86412" w:rsidRDefault="00E34B29" w:rsidP="00E34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B29" w:rsidRPr="00D86412" w:rsidRDefault="00E34B29" w:rsidP="00E34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5">
        <w:r w:rsidRPr="00D86412">
          <w:rPr>
            <w:rFonts w:ascii="Times New Roman" w:hAnsi="Times New Roman" w:cs="Times New Roman"/>
            <w:sz w:val="28"/>
            <w:szCs w:val="28"/>
          </w:rPr>
          <w:t>таблицу 10</w:t>
        </w:r>
      </w:hyperlink>
      <w:r w:rsidRPr="00D86412">
        <w:t xml:space="preserve"> </w:t>
      </w:r>
      <w:r w:rsidRPr="00D86412">
        <w:rPr>
          <w:rFonts w:ascii="Times New Roman" w:hAnsi="Times New Roman" w:cs="Times New Roman"/>
          <w:sz w:val="28"/>
          <w:szCs w:val="28"/>
        </w:rPr>
        <w:t>«Структура финансирования подпрограммы «Предоставление социальной помощи отдельным категориям граждан» по направлениям расходов» раздела 9 «Ресурсное обеспечение реализации подпрограммы «Предоставление социальной помощи отдельным категориям граждан» изложить в следующей редакции:</w:t>
      </w:r>
    </w:p>
    <w:p w:rsidR="00E34B29" w:rsidRPr="00D86412" w:rsidRDefault="00E34B29" w:rsidP="004A54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«Таблица 10</w:t>
      </w:r>
    </w:p>
    <w:p w:rsidR="00BD703A" w:rsidRPr="00D86412" w:rsidRDefault="00BD703A" w:rsidP="00BD7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Структура финансирования подпрограммы</w:t>
      </w:r>
    </w:p>
    <w:p w:rsidR="00BD703A" w:rsidRPr="00D86412" w:rsidRDefault="00BD703A" w:rsidP="00BD7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«Предоставление социальной помощи отдельным категориям граждан»</w:t>
      </w:r>
    </w:p>
    <w:p w:rsidR="00E34B29" w:rsidRPr="00D86412" w:rsidRDefault="00BD703A" w:rsidP="00BD70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BD703A" w:rsidRPr="00D86412" w:rsidRDefault="00BD703A" w:rsidP="00E34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9"/>
        <w:gridCol w:w="1227"/>
        <w:gridCol w:w="190"/>
        <w:gridCol w:w="1275"/>
        <w:gridCol w:w="142"/>
        <w:gridCol w:w="1417"/>
        <w:gridCol w:w="64"/>
        <w:gridCol w:w="1353"/>
        <w:gridCol w:w="64"/>
        <w:gridCol w:w="1353"/>
      </w:tblGrid>
      <w:tr w:rsidR="004A5410" w:rsidRPr="00D86412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A5410" w:rsidRPr="00D86412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A5410" w:rsidRPr="00D86412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410" w:rsidRPr="00D86412">
        <w:tc>
          <w:tcPr>
            <w:tcW w:w="8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B57E6B" w:rsidRDefault="0038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47356,70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B57E6B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B57E6B" w:rsidRDefault="0038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11884,80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13254,50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98" w:history="1">
              <w:r w:rsidRPr="00D8641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220635,50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>
        <w:tc>
          <w:tcPr>
            <w:tcW w:w="8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>
        <w:tc>
          <w:tcPr>
            <w:tcW w:w="8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410" w:rsidRPr="00D86412">
        <w:tc>
          <w:tcPr>
            <w:tcW w:w="8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29" w:rsidRPr="00D86412" w:rsidRDefault="00E3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F90AF8" w:rsidRPr="00D86412" w:rsidTr="00F90AF8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6E9" w:rsidRPr="00D86412" w:rsidTr="00F90AF8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D86412" w:rsidRDefault="003806E9" w:rsidP="00F9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B57E6B" w:rsidRDefault="003806E9" w:rsidP="00C80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47356,70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B57E6B" w:rsidRDefault="003806E9" w:rsidP="00C80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B57E6B" w:rsidRDefault="003806E9" w:rsidP="00C80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B">
              <w:rPr>
                <w:rFonts w:ascii="Times New Roman" w:hAnsi="Times New Roman" w:cs="Times New Roman"/>
                <w:sz w:val="24"/>
                <w:szCs w:val="24"/>
              </w:rPr>
              <w:t>11884,80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D86412" w:rsidRDefault="003806E9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9" w:rsidRPr="00D86412" w:rsidRDefault="003806E9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13254,50</w:t>
            </w:r>
          </w:p>
        </w:tc>
      </w:tr>
      <w:tr w:rsidR="00F90AF8" w:rsidRPr="00D86412" w:rsidTr="00F90AF8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98" w:history="1">
              <w:r w:rsidRPr="00D8641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220635,50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F90AF8" w:rsidRPr="00D86412" w:rsidTr="00F90AF8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D86412" w:rsidRDefault="00F90AF8" w:rsidP="00F9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A02" w:rsidRPr="00D86412" w:rsidRDefault="00E34B29" w:rsidP="00CE068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  <w:r w:rsidRPr="00D86412">
        <w:rPr>
          <w:rFonts w:ascii="Times New Roman" w:hAnsi="Times New Roman" w:cs="Times New Roman"/>
          <w:sz w:val="28"/>
          <w:szCs w:val="28"/>
        </w:rPr>
        <w:t>&lt;*&gt; Подлежит ежегодному уточнению при ут</w:t>
      </w:r>
      <w:r w:rsidR="004A5410" w:rsidRPr="00D86412">
        <w:rPr>
          <w:rFonts w:ascii="Times New Roman" w:hAnsi="Times New Roman" w:cs="Times New Roman"/>
          <w:sz w:val="28"/>
          <w:szCs w:val="28"/>
        </w:rPr>
        <w:t>верждении федерального бюджета</w:t>
      </w:r>
      <w:proofErr w:type="gramStart"/>
      <w:r w:rsidR="004A5410" w:rsidRPr="00D86412">
        <w:rPr>
          <w:rFonts w:ascii="Times New Roman" w:hAnsi="Times New Roman" w:cs="Times New Roman"/>
          <w:sz w:val="28"/>
          <w:szCs w:val="28"/>
        </w:rPr>
        <w:t>.</w:t>
      </w:r>
      <w:r w:rsidR="00F90AF8" w:rsidRPr="00D8641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4719C" w:rsidRPr="00D86412" w:rsidRDefault="00E4719C" w:rsidP="0076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41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0E0989" w:rsidRPr="00D86412" w:rsidRDefault="000E0989" w:rsidP="0076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989" w:rsidRPr="00D86412" w:rsidRDefault="000E0989" w:rsidP="0076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3A8" w:rsidRPr="00D86412" w:rsidRDefault="004173A8" w:rsidP="0076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940" w:rsidRPr="004A5410" w:rsidRDefault="002850E6" w:rsidP="000B45A7">
      <w:pPr>
        <w:pStyle w:val="ConsPlusNormal"/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4F5940" w:rsidRPr="004A5410" w:rsidSect="00CC75BE">
      <w:pgSz w:w="11905" w:h="16838"/>
      <w:pgMar w:top="1134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55" w:rsidRDefault="00EE5555" w:rsidP="00080591">
      <w:pPr>
        <w:spacing w:after="0" w:line="240" w:lineRule="auto"/>
      </w:pPr>
      <w:r>
        <w:separator/>
      </w:r>
    </w:p>
  </w:endnote>
  <w:endnote w:type="continuationSeparator" w:id="0">
    <w:p w:rsidR="00EE5555" w:rsidRDefault="00EE5555" w:rsidP="000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55" w:rsidRDefault="00EE5555" w:rsidP="00080591">
      <w:pPr>
        <w:spacing w:after="0" w:line="240" w:lineRule="auto"/>
      </w:pPr>
      <w:r>
        <w:separator/>
      </w:r>
    </w:p>
  </w:footnote>
  <w:footnote w:type="continuationSeparator" w:id="0">
    <w:p w:rsidR="00EE5555" w:rsidRDefault="00EE5555" w:rsidP="0008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750718"/>
      <w:docPartObj>
        <w:docPartGallery w:val="Page Numbers (Top of Page)"/>
        <w:docPartUnique/>
      </w:docPartObj>
    </w:sdtPr>
    <w:sdtEndPr/>
    <w:sdtContent>
      <w:p w:rsidR="0089753A" w:rsidRDefault="0089753A">
        <w:pPr>
          <w:pStyle w:val="a6"/>
          <w:jc w:val="center"/>
        </w:pPr>
      </w:p>
      <w:p w:rsidR="0089753A" w:rsidRDefault="0089753A">
        <w:pPr>
          <w:pStyle w:val="a6"/>
          <w:jc w:val="center"/>
        </w:pPr>
      </w:p>
      <w:p w:rsidR="0089753A" w:rsidRDefault="00897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6B">
          <w:rPr>
            <w:noProof/>
          </w:rPr>
          <w:t>2</w:t>
        </w:r>
        <w:r>
          <w:fldChar w:fldCharType="end"/>
        </w:r>
      </w:p>
    </w:sdtContent>
  </w:sdt>
  <w:p w:rsidR="0089753A" w:rsidRDefault="008975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16004"/>
      <w:docPartObj>
        <w:docPartGallery w:val="Page Numbers (Top of Page)"/>
        <w:docPartUnique/>
      </w:docPartObj>
    </w:sdtPr>
    <w:sdtEndPr/>
    <w:sdtContent>
      <w:p w:rsidR="0089753A" w:rsidRDefault="0089753A" w:rsidP="00080591">
        <w:pPr>
          <w:pStyle w:val="a6"/>
          <w:jc w:val="center"/>
        </w:pPr>
      </w:p>
      <w:p w:rsidR="0089753A" w:rsidRDefault="0089753A" w:rsidP="00080591">
        <w:pPr>
          <w:pStyle w:val="a6"/>
          <w:jc w:val="center"/>
        </w:pPr>
      </w:p>
      <w:p w:rsidR="0089753A" w:rsidRDefault="0089753A" w:rsidP="004A54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6B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89753A" w:rsidRDefault="008975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113993"/>
      <w:docPartObj>
        <w:docPartGallery w:val="Page Numbers (Top of Page)"/>
        <w:docPartUnique/>
      </w:docPartObj>
    </w:sdtPr>
    <w:sdtEndPr/>
    <w:sdtContent>
      <w:p w:rsidR="0089753A" w:rsidRDefault="0089753A">
        <w:pPr>
          <w:pStyle w:val="a6"/>
          <w:jc w:val="center"/>
        </w:pPr>
      </w:p>
      <w:p w:rsidR="0089753A" w:rsidRDefault="0089753A">
        <w:pPr>
          <w:pStyle w:val="a6"/>
          <w:jc w:val="center"/>
        </w:pPr>
      </w:p>
      <w:p w:rsidR="0089753A" w:rsidRDefault="00897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6B">
          <w:rPr>
            <w:noProof/>
          </w:rPr>
          <w:t>57</w:t>
        </w:r>
        <w:r>
          <w:fldChar w:fldCharType="end"/>
        </w:r>
      </w:p>
    </w:sdtContent>
  </w:sdt>
  <w:p w:rsidR="0089753A" w:rsidRDefault="0089753A" w:rsidP="0008059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EDC"/>
    <w:multiLevelType w:val="hybridMultilevel"/>
    <w:tmpl w:val="B844A538"/>
    <w:lvl w:ilvl="0" w:tplc="D844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B45AF"/>
    <w:multiLevelType w:val="multilevel"/>
    <w:tmpl w:val="185CD41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2">
    <w:nsid w:val="61913E70"/>
    <w:multiLevelType w:val="hybridMultilevel"/>
    <w:tmpl w:val="F57C5856"/>
    <w:lvl w:ilvl="0" w:tplc="06346F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9C"/>
    <w:rsid w:val="000216B9"/>
    <w:rsid w:val="000354F8"/>
    <w:rsid w:val="000550FF"/>
    <w:rsid w:val="00056679"/>
    <w:rsid w:val="00072ACB"/>
    <w:rsid w:val="00080591"/>
    <w:rsid w:val="000B45A7"/>
    <w:rsid w:val="000D261E"/>
    <w:rsid w:val="000E0989"/>
    <w:rsid w:val="000F721D"/>
    <w:rsid w:val="00103960"/>
    <w:rsid w:val="001049F6"/>
    <w:rsid w:val="00152351"/>
    <w:rsid w:val="0016389E"/>
    <w:rsid w:val="00166202"/>
    <w:rsid w:val="0016752C"/>
    <w:rsid w:val="001816DF"/>
    <w:rsid w:val="00185E28"/>
    <w:rsid w:val="001C0209"/>
    <w:rsid w:val="001C4E64"/>
    <w:rsid w:val="001D46A3"/>
    <w:rsid w:val="00231E9E"/>
    <w:rsid w:val="00260140"/>
    <w:rsid w:val="002850E6"/>
    <w:rsid w:val="002C422D"/>
    <w:rsid w:val="002D4371"/>
    <w:rsid w:val="002F1F2C"/>
    <w:rsid w:val="002F6B7A"/>
    <w:rsid w:val="003222BE"/>
    <w:rsid w:val="0032307B"/>
    <w:rsid w:val="00345795"/>
    <w:rsid w:val="0037043C"/>
    <w:rsid w:val="003806E9"/>
    <w:rsid w:val="003A2415"/>
    <w:rsid w:val="003B3213"/>
    <w:rsid w:val="003C52EF"/>
    <w:rsid w:val="004173A8"/>
    <w:rsid w:val="00425AC9"/>
    <w:rsid w:val="00426A02"/>
    <w:rsid w:val="0043178E"/>
    <w:rsid w:val="004734C5"/>
    <w:rsid w:val="00476EE2"/>
    <w:rsid w:val="00480C2C"/>
    <w:rsid w:val="004937F4"/>
    <w:rsid w:val="004A5410"/>
    <w:rsid w:val="004C15E1"/>
    <w:rsid w:val="004C2F9E"/>
    <w:rsid w:val="004D3A4A"/>
    <w:rsid w:val="004D4F47"/>
    <w:rsid w:val="004D559E"/>
    <w:rsid w:val="004F0AC6"/>
    <w:rsid w:val="004F5940"/>
    <w:rsid w:val="00505570"/>
    <w:rsid w:val="005271AD"/>
    <w:rsid w:val="00527C12"/>
    <w:rsid w:val="005307B9"/>
    <w:rsid w:val="0053145A"/>
    <w:rsid w:val="005647EE"/>
    <w:rsid w:val="0057248B"/>
    <w:rsid w:val="005A002A"/>
    <w:rsid w:val="005C3BC7"/>
    <w:rsid w:val="005E1097"/>
    <w:rsid w:val="005F53A3"/>
    <w:rsid w:val="006039BA"/>
    <w:rsid w:val="00607ABC"/>
    <w:rsid w:val="00620267"/>
    <w:rsid w:val="00630FBD"/>
    <w:rsid w:val="0063517A"/>
    <w:rsid w:val="00657971"/>
    <w:rsid w:val="006752D7"/>
    <w:rsid w:val="00697B86"/>
    <w:rsid w:val="006C0DDE"/>
    <w:rsid w:val="006C26A2"/>
    <w:rsid w:val="006C2D9F"/>
    <w:rsid w:val="006D5B8F"/>
    <w:rsid w:val="006D6B5F"/>
    <w:rsid w:val="006D7AEE"/>
    <w:rsid w:val="006E072C"/>
    <w:rsid w:val="006F1F19"/>
    <w:rsid w:val="0070125F"/>
    <w:rsid w:val="007069F9"/>
    <w:rsid w:val="00714F40"/>
    <w:rsid w:val="0071666D"/>
    <w:rsid w:val="00733C14"/>
    <w:rsid w:val="00765ADC"/>
    <w:rsid w:val="007760F9"/>
    <w:rsid w:val="007A22E6"/>
    <w:rsid w:val="007A2712"/>
    <w:rsid w:val="007A2FA2"/>
    <w:rsid w:val="007D2F1F"/>
    <w:rsid w:val="007F58CC"/>
    <w:rsid w:val="00802D06"/>
    <w:rsid w:val="008211DE"/>
    <w:rsid w:val="00833958"/>
    <w:rsid w:val="0085054A"/>
    <w:rsid w:val="00855C2D"/>
    <w:rsid w:val="008576EF"/>
    <w:rsid w:val="00860E33"/>
    <w:rsid w:val="00865DC6"/>
    <w:rsid w:val="00867C21"/>
    <w:rsid w:val="0087713A"/>
    <w:rsid w:val="00880B98"/>
    <w:rsid w:val="008902B8"/>
    <w:rsid w:val="00892A13"/>
    <w:rsid w:val="0089753A"/>
    <w:rsid w:val="008A2D9C"/>
    <w:rsid w:val="008A5209"/>
    <w:rsid w:val="008B3354"/>
    <w:rsid w:val="008B3787"/>
    <w:rsid w:val="008E7EA7"/>
    <w:rsid w:val="00903446"/>
    <w:rsid w:val="0093247C"/>
    <w:rsid w:val="00933954"/>
    <w:rsid w:val="00944781"/>
    <w:rsid w:val="00954B31"/>
    <w:rsid w:val="00966B7F"/>
    <w:rsid w:val="0097796D"/>
    <w:rsid w:val="00981334"/>
    <w:rsid w:val="009829AC"/>
    <w:rsid w:val="00983E4E"/>
    <w:rsid w:val="00997450"/>
    <w:rsid w:val="009E5E4B"/>
    <w:rsid w:val="009F5C83"/>
    <w:rsid w:val="009F6917"/>
    <w:rsid w:val="00A27D6A"/>
    <w:rsid w:val="00A33AE3"/>
    <w:rsid w:val="00A43625"/>
    <w:rsid w:val="00A50218"/>
    <w:rsid w:val="00A73A35"/>
    <w:rsid w:val="00A85D6E"/>
    <w:rsid w:val="00A95A4B"/>
    <w:rsid w:val="00AA52CD"/>
    <w:rsid w:val="00AB5735"/>
    <w:rsid w:val="00AC2586"/>
    <w:rsid w:val="00AE23A1"/>
    <w:rsid w:val="00AE49FA"/>
    <w:rsid w:val="00AF3EA7"/>
    <w:rsid w:val="00AF6EA3"/>
    <w:rsid w:val="00B05468"/>
    <w:rsid w:val="00B0564E"/>
    <w:rsid w:val="00B12B01"/>
    <w:rsid w:val="00B21C45"/>
    <w:rsid w:val="00B3123A"/>
    <w:rsid w:val="00B36800"/>
    <w:rsid w:val="00B43291"/>
    <w:rsid w:val="00B43F6F"/>
    <w:rsid w:val="00B4535F"/>
    <w:rsid w:val="00B54EBF"/>
    <w:rsid w:val="00B57E6B"/>
    <w:rsid w:val="00B64E2C"/>
    <w:rsid w:val="00BA6033"/>
    <w:rsid w:val="00BD703A"/>
    <w:rsid w:val="00BF1F64"/>
    <w:rsid w:val="00BF289A"/>
    <w:rsid w:val="00C11F20"/>
    <w:rsid w:val="00C130FA"/>
    <w:rsid w:val="00C274B6"/>
    <w:rsid w:val="00C42AFB"/>
    <w:rsid w:val="00C56745"/>
    <w:rsid w:val="00C73FDD"/>
    <w:rsid w:val="00C820D6"/>
    <w:rsid w:val="00C84531"/>
    <w:rsid w:val="00CC178A"/>
    <w:rsid w:val="00CC75BE"/>
    <w:rsid w:val="00CE0685"/>
    <w:rsid w:val="00CE23BC"/>
    <w:rsid w:val="00CF0DA3"/>
    <w:rsid w:val="00CF6F74"/>
    <w:rsid w:val="00D455E2"/>
    <w:rsid w:val="00D46A94"/>
    <w:rsid w:val="00D52240"/>
    <w:rsid w:val="00D52EB8"/>
    <w:rsid w:val="00D56DDC"/>
    <w:rsid w:val="00D61084"/>
    <w:rsid w:val="00D75330"/>
    <w:rsid w:val="00D859B1"/>
    <w:rsid w:val="00D86412"/>
    <w:rsid w:val="00D913AD"/>
    <w:rsid w:val="00D91ADF"/>
    <w:rsid w:val="00DB22EA"/>
    <w:rsid w:val="00DB6707"/>
    <w:rsid w:val="00DC156F"/>
    <w:rsid w:val="00DC6B6C"/>
    <w:rsid w:val="00DE5147"/>
    <w:rsid w:val="00DF291C"/>
    <w:rsid w:val="00E215B1"/>
    <w:rsid w:val="00E34B29"/>
    <w:rsid w:val="00E4719C"/>
    <w:rsid w:val="00E65523"/>
    <w:rsid w:val="00E65BAA"/>
    <w:rsid w:val="00E722C0"/>
    <w:rsid w:val="00E755F7"/>
    <w:rsid w:val="00E90CFF"/>
    <w:rsid w:val="00ED0259"/>
    <w:rsid w:val="00ED32BA"/>
    <w:rsid w:val="00EE4A0D"/>
    <w:rsid w:val="00EE5555"/>
    <w:rsid w:val="00EF10EC"/>
    <w:rsid w:val="00EF2E03"/>
    <w:rsid w:val="00EF723F"/>
    <w:rsid w:val="00F0188E"/>
    <w:rsid w:val="00F02925"/>
    <w:rsid w:val="00F10101"/>
    <w:rsid w:val="00F31202"/>
    <w:rsid w:val="00F368BF"/>
    <w:rsid w:val="00F37C49"/>
    <w:rsid w:val="00F52F1D"/>
    <w:rsid w:val="00F72971"/>
    <w:rsid w:val="00F774B3"/>
    <w:rsid w:val="00F90AF8"/>
    <w:rsid w:val="00FC3F1C"/>
    <w:rsid w:val="00FC518B"/>
    <w:rsid w:val="00FC7FEE"/>
    <w:rsid w:val="00FD6ED7"/>
    <w:rsid w:val="00FE5E56"/>
    <w:rsid w:val="00FF04A3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4719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uiPriority w:val="99"/>
    <w:rsid w:val="00E4719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unhideWhenUsed/>
    <w:rsid w:val="00B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312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6A0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80591"/>
  </w:style>
  <w:style w:type="paragraph" w:styleId="a6">
    <w:name w:val="header"/>
    <w:basedOn w:val="a"/>
    <w:link w:val="a7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8059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80591"/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080591"/>
  </w:style>
  <w:style w:type="paragraph" w:customStyle="1" w:styleId="ConsPlusNonformat">
    <w:name w:val="ConsPlusNonformat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080591"/>
  </w:style>
  <w:style w:type="table" w:styleId="aa">
    <w:name w:val="Table Grid"/>
    <w:basedOn w:val="a1"/>
    <w:rsid w:val="0008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6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paragraph" w:customStyle="1" w:styleId="12">
    <w:name w:val="Нижний колонтитул1"/>
    <w:basedOn w:val="a"/>
    <w:next w:val="a8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080591"/>
  </w:style>
  <w:style w:type="paragraph" w:customStyle="1" w:styleId="13">
    <w:name w:val="Абзац списка1"/>
    <w:basedOn w:val="a"/>
    <w:next w:val="a5"/>
    <w:uiPriority w:val="34"/>
    <w:qFormat/>
    <w:rsid w:val="00080591"/>
    <w:pPr>
      <w:spacing w:after="160" w:line="259" w:lineRule="auto"/>
      <w:ind w:left="720"/>
      <w:contextualSpacing/>
    </w:pPr>
    <w:rPr>
      <w:rFonts w:ascii="Calibri" w:hAnsi="Calibri" w:cs="Times New Roman"/>
    </w:rPr>
  </w:style>
  <w:style w:type="character" w:customStyle="1" w:styleId="14">
    <w:name w:val="Верхний колонтитул Знак1"/>
    <w:basedOn w:val="a0"/>
    <w:uiPriority w:val="99"/>
    <w:semiHidden/>
    <w:rsid w:val="00080591"/>
  </w:style>
  <w:style w:type="character" w:customStyle="1" w:styleId="15">
    <w:name w:val="Нижний колонтитул Знак1"/>
    <w:basedOn w:val="a0"/>
    <w:uiPriority w:val="99"/>
    <w:semiHidden/>
    <w:rsid w:val="00080591"/>
  </w:style>
  <w:style w:type="paragraph" w:styleId="ab">
    <w:name w:val="Document Map"/>
    <w:basedOn w:val="a"/>
    <w:link w:val="ac"/>
    <w:uiPriority w:val="99"/>
    <w:semiHidden/>
    <w:unhideWhenUsed/>
    <w:rsid w:val="0008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8059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80591"/>
  </w:style>
  <w:style w:type="numbering" w:customStyle="1" w:styleId="3">
    <w:name w:val="Нет списка3"/>
    <w:next w:val="a2"/>
    <w:uiPriority w:val="99"/>
    <w:semiHidden/>
    <w:unhideWhenUsed/>
    <w:rsid w:val="00080591"/>
  </w:style>
  <w:style w:type="numbering" w:customStyle="1" w:styleId="4">
    <w:name w:val="Нет списка4"/>
    <w:next w:val="a2"/>
    <w:uiPriority w:val="99"/>
    <w:semiHidden/>
    <w:unhideWhenUsed/>
    <w:rsid w:val="00080591"/>
  </w:style>
  <w:style w:type="numbering" w:customStyle="1" w:styleId="120">
    <w:name w:val="Нет списка12"/>
    <w:next w:val="a2"/>
    <w:uiPriority w:val="99"/>
    <w:semiHidden/>
    <w:unhideWhenUsed/>
    <w:rsid w:val="00080591"/>
  </w:style>
  <w:style w:type="table" w:customStyle="1" w:styleId="16">
    <w:name w:val="Сетка таблицы1"/>
    <w:basedOn w:val="a1"/>
    <w:next w:val="aa"/>
    <w:rsid w:val="0008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080591"/>
  </w:style>
  <w:style w:type="numbering" w:customStyle="1" w:styleId="21">
    <w:name w:val="Нет списка21"/>
    <w:next w:val="a2"/>
    <w:uiPriority w:val="99"/>
    <w:semiHidden/>
    <w:unhideWhenUsed/>
    <w:rsid w:val="00080591"/>
  </w:style>
  <w:style w:type="numbering" w:customStyle="1" w:styleId="31">
    <w:name w:val="Нет списка31"/>
    <w:next w:val="a2"/>
    <w:uiPriority w:val="99"/>
    <w:semiHidden/>
    <w:unhideWhenUsed/>
    <w:rsid w:val="00080591"/>
  </w:style>
  <w:style w:type="character" w:customStyle="1" w:styleId="17">
    <w:name w:val="Гиперссылка1"/>
    <w:basedOn w:val="a0"/>
    <w:uiPriority w:val="99"/>
    <w:unhideWhenUsed/>
    <w:rsid w:val="00080591"/>
    <w:rPr>
      <w:color w:val="0000FF"/>
      <w:u w:val="single"/>
    </w:rPr>
  </w:style>
  <w:style w:type="character" w:styleId="ad">
    <w:name w:val="Hyperlink"/>
    <w:basedOn w:val="a0"/>
    <w:uiPriority w:val="99"/>
    <w:unhideWhenUsed/>
    <w:rsid w:val="00080591"/>
    <w:rPr>
      <w:color w:val="0000FF" w:themeColor="hyperlink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53145A"/>
  </w:style>
  <w:style w:type="numbering" w:customStyle="1" w:styleId="130">
    <w:name w:val="Нет списка13"/>
    <w:next w:val="a2"/>
    <w:uiPriority w:val="99"/>
    <w:semiHidden/>
    <w:unhideWhenUsed/>
    <w:rsid w:val="0053145A"/>
  </w:style>
  <w:style w:type="numbering" w:customStyle="1" w:styleId="113">
    <w:name w:val="Нет списка113"/>
    <w:next w:val="a2"/>
    <w:uiPriority w:val="99"/>
    <w:semiHidden/>
    <w:unhideWhenUsed/>
    <w:rsid w:val="0053145A"/>
  </w:style>
  <w:style w:type="numbering" w:customStyle="1" w:styleId="1112">
    <w:name w:val="Нет списка1112"/>
    <w:next w:val="a2"/>
    <w:uiPriority w:val="99"/>
    <w:semiHidden/>
    <w:unhideWhenUsed/>
    <w:rsid w:val="0053145A"/>
  </w:style>
  <w:style w:type="numbering" w:customStyle="1" w:styleId="22">
    <w:name w:val="Нет списка22"/>
    <w:next w:val="a2"/>
    <w:uiPriority w:val="99"/>
    <w:semiHidden/>
    <w:unhideWhenUsed/>
    <w:rsid w:val="0053145A"/>
  </w:style>
  <w:style w:type="numbering" w:customStyle="1" w:styleId="32">
    <w:name w:val="Нет списка32"/>
    <w:next w:val="a2"/>
    <w:uiPriority w:val="99"/>
    <w:semiHidden/>
    <w:unhideWhenUsed/>
    <w:rsid w:val="0053145A"/>
  </w:style>
  <w:style w:type="numbering" w:customStyle="1" w:styleId="41">
    <w:name w:val="Нет списка41"/>
    <w:next w:val="a2"/>
    <w:uiPriority w:val="99"/>
    <w:semiHidden/>
    <w:unhideWhenUsed/>
    <w:rsid w:val="0053145A"/>
  </w:style>
  <w:style w:type="numbering" w:customStyle="1" w:styleId="121">
    <w:name w:val="Нет списка121"/>
    <w:next w:val="a2"/>
    <w:uiPriority w:val="99"/>
    <w:semiHidden/>
    <w:unhideWhenUsed/>
    <w:rsid w:val="0053145A"/>
  </w:style>
  <w:style w:type="numbering" w:customStyle="1" w:styleId="1121">
    <w:name w:val="Нет списка1121"/>
    <w:next w:val="a2"/>
    <w:uiPriority w:val="99"/>
    <w:semiHidden/>
    <w:unhideWhenUsed/>
    <w:rsid w:val="0053145A"/>
  </w:style>
  <w:style w:type="numbering" w:customStyle="1" w:styleId="211">
    <w:name w:val="Нет списка211"/>
    <w:next w:val="a2"/>
    <w:uiPriority w:val="99"/>
    <w:semiHidden/>
    <w:unhideWhenUsed/>
    <w:rsid w:val="0053145A"/>
  </w:style>
  <w:style w:type="numbering" w:customStyle="1" w:styleId="311">
    <w:name w:val="Нет списка311"/>
    <w:next w:val="a2"/>
    <w:uiPriority w:val="99"/>
    <w:semiHidden/>
    <w:unhideWhenUsed/>
    <w:rsid w:val="0053145A"/>
  </w:style>
  <w:style w:type="numbering" w:customStyle="1" w:styleId="6">
    <w:name w:val="Нет списка6"/>
    <w:next w:val="a2"/>
    <w:uiPriority w:val="99"/>
    <w:semiHidden/>
    <w:unhideWhenUsed/>
    <w:rsid w:val="00833958"/>
  </w:style>
  <w:style w:type="numbering" w:customStyle="1" w:styleId="140">
    <w:name w:val="Нет списка14"/>
    <w:next w:val="a2"/>
    <w:uiPriority w:val="99"/>
    <w:semiHidden/>
    <w:unhideWhenUsed/>
    <w:rsid w:val="00833958"/>
  </w:style>
  <w:style w:type="numbering" w:customStyle="1" w:styleId="114">
    <w:name w:val="Нет списка114"/>
    <w:next w:val="a2"/>
    <w:uiPriority w:val="99"/>
    <w:semiHidden/>
    <w:unhideWhenUsed/>
    <w:rsid w:val="00833958"/>
  </w:style>
  <w:style w:type="numbering" w:customStyle="1" w:styleId="1113">
    <w:name w:val="Нет списка1113"/>
    <w:next w:val="a2"/>
    <w:uiPriority w:val="99"/>
    <w:semiHidden/>
    <w:unhideWhenUsed/>
    <w:rsid w:val="00833958"/>
  </w:style>
  <w:style w:type="numbering" w:customStyle="1" w:styleId="23">
    <w:name w:val="Нет списка23"/>
    <w:next w:val="a2"/>
    <w:uiPriority w:val="99"/>
    <w:semiHidden/>
    <w:unhideWhenUsed/>
    <w:rsid w:val="00833958"/>
  </w:style>
  <w:style w:type="numbering" w:customStyle="1" w:styleId="33">
    <w:name w:val="Нет списка33"/>
    <w:next w:val="a2"/>
    <w:uiPriority w:val="99"/>
    <w:semiHidden/>
    <w:unhideWhenUsed/>
    <w:rsid w:val="00833958"/>
  </w:style>
  <w:style w:type="numbering" w:customStyle="1" w:styleId="42">
    <w:name w:val="Нет списка42"/>
    <w:next w:val="a2"/>
    <w:uiPriority w:val="99"/>
    <w:semiHidden/>
    <w:unhideWhenUsed/>
    <w:rsid w:val="00833958"/>
  </w:style>
  <w:style w:type="numbering" w:customStyle="1" w:styleId="122">
    <w:name w:val="Нет списка122"/>
    <w:next w:val="a2"/>
    <w:uiPriority w:val="99"/>
    <w:semiHidden/>
    <w:unhideWhenUsed/>
    <w:rsid w:val="00833958"/>
  </w:style>
  <w:style w:type="numbering" w:customStyle="1" w:styleId="1122">
    <w:name w:val="Нет списка1122"/>
    <w:next w:val="a2"/>
    <w:uiPriority w:val="99"/>
    <w:semiHidden/>
    <w:unhideWhenUsed/>
    <w:rsid w:val="00833958"/>
  </w:style>
  <w:style w:type="numbering" w:customStyle="1" w:styleId="212">
    <w:name w:val="Нет списка212"/>
    <w:next w:val="a2"/>
    <w:uiPriority w:val="99"/>
    <w:semiHidden/>
    <w:unhideWhenUsed/>
    <w:rsid w:val="00833958"/>
  </w:style>
  <w:style w:type="numbering" w:customStyle="1" w:styleId="312">
    <w:name w:val="Нет списка312"/>
    <w:next w:val="a2"/>
    <w:uiPriority w:val="99"/>
    <w:semiHidden/>
    <w:unhideWhenUsed/>
    <w:rsid w:val="00833958"/>
  </w:style>
  <w:style w:type="numbering" w:customStyle="1" w:styleId="7">
    <w:name w:val="Нет списка7"/>
    <w:next w:val="a2"/>
    <w:uiPriority w:val="99"/>
    <w:semiHidden/>
    <w:unhideWhenUsed/>
    <w:rsid w:val="007A2FA2"/>
  </w:style>
  <w:style w:type="numbering" w:customStyle="1" w:styleId="150">
    <w:name w:val="Нет списка15"/>
    <w:next w:val="a2"/>
    <w:uiPriority w:val="99"/>
    <w:semiHidden/>
    <w:unhideWhenUsed/>
    <w:rsid w:val="007A2FA2"/>
  </w:style>
  <w:style w:type="numbering" w:customStyle="1" w:styleId="115">
    <w:name w:val="Нет списка115"/>
    <w:next w:val="a2"/>
    <w:uiPriority w:val="99"/>
    <w:semiHidden/>
    <w:unhideWhenUsed/>
    <w:rsid w:val="007A2FA2"/>
  </w:style>
  <w:style w:type="table" w:customStyle="1" w:styleId="20">
    <w:name w:val="Сетка таблицы2"/>
    <w:basedOn w:val="a1"/>
    <w:next w:val="aa"/>
    <w:rsid w:val="007A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A2FA2"/>
  </w:style>
  <w:style w:type="numbering" w:customStyle="1" w:styleId="24">
    <w:name w:val="Нет списка24"/>
    <w:next w:val="a2"/>
    <w:uiPriority w:val="99"/>
    <w:semiHidden/>
    <w:unhideWhenUsed/>
    <w:rsid w:val="007A2FA2"/>
  </w:style>
  <w:style w:type="numbering" w:customStyle="1" w:styleId="34">
    <w:name w:val="Нет списка34"/>
    <w:next w:val="a2"/>
    <w:uiPriority w:val="99"/>
    <w:semiHidden/>
    <w:unhideWhenUsed/>
    <w:rsid w:val="007A2FA2"/>
  </w:style>
  <w:style w:type="numbering" w:customStyle="1" w:styleId="43">
    <w:name w:val="Нет списка43"/>
    <w:next w:val="a2"/>
    <w:uiPriority w:val="99"/>
    <w:semiHidden/>
    <w:unhideWhenUsed/>
    <w:rsid w:val="007A2FA2"/>
  </w:style>
  <w:style w:type="numbering" w:customStyle="1" w:styleId="123">
    <w:name w:val="Нет списка123"/>
    <w:next w:val="a2"/>
    <w:uiPriority w:val="99"/>
    <w:semiHidden/>
    <w:unhideWhenUsed/>
    <w:rsid w:val="007A2FA2"/>
  </w:style>
  <w:style w:type="table" w:customStyle="1" w:styleId="110">
    <w:name w:val="Сетка таблицы11"/>
    <w:basedOn w:val="a1"/>
    <w:next w:val="aa"/>
    <w:rsid w:val="007A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7A2FA2"/>
  </w:style>
  <w:style w:type="numbering" w:customStyle="1" w:styleId="213">
    <w:name w:val="Нет списка213"/>
    <w:next w:val="a2"/>
    <w:uiPriority w:val="99"/>
    <w:semiHidden/>
    <w:unhideWhenUsed/>
    <w:rsid w:val="007A2FA2"/>
  </w:style>
  <w:style w:type="numbering" w:customStyle="1" w:styleId="313">
    <w:name w:val="Нет списка313"/>
    <w:next w:val="a2"/>
    <w:uiPriority w:val="99"/>
    <w:semiHidden/>
    <w:unhideWhenUsed/>
    <w:rsid w:val="007A2FA2"/>
  </w:style>
  <w:style w:type="numbering" w:customStyle="1" w:styleId="8">
    <w:name w:val="Нет списка8"/>
    <w:next w:val="a2"/>
    <w:uiPriority w:val="99"/>
    <w:semiHidden/>
    <w:unhideWhenUsed/>
    <w:rsid w:val="00714F40"/>
  </w:style>
  <w:style w:type="numbering" w:customStyle="1" w:styleId="160">
    <w:name w:val="Нет списка16"/>
    <w:next w:val="a2"/>
    <w:uiPriority w:val="99"/>
    <w:semiHidden/>
    <w:unhideWhenUsed/>
    <w:rsid w:val="00714F40"/>
  </w:style>
  <w:style w:type="numbering" w:customStyle="1" w:styleId="116">
    <w:name w:val="Нет списка116"/>
    <w:next w:val="a2"/>
    <w:uiPriority w:val="99"/>
    <w:semiHidden/>
    <w:unhideWhenUsed/>
    <w:rsid w:val="00714F40"/>
  </w:style>
  <w:style w:type="table" w:customStyle="1" w:styleId="30">
    <w:name w:val="Сетка таблицы3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14F40"/>
  </w:style>
  <w:style w:type="numbering" w:customStyle="1" w:styleId="25">
    <w:name w:val="Нет списка25"/>
    <w:next w:val="a2"/>
    <w:uiPriority w:val="99"/>
    <w:semiHidden/>
    <w:unhideWhenUsed/>
    <w:rsid w:val="00714F40"/>
  </w:style>
  <w:style w:type="numbering" w:customStyle="1" w:styleId="35">
    <w:name w:val="Нет списка35"/>
    <w:next w:val="a2"/>
    <w:uiPriority w:val="99"/>
    <w:semiHidden/>
    <w:unhideWhenUsed/>
    <w:rsid w:val="00714F40"/>
  </w:style>
  <w:style w:type="numbering" w:customStyle="1" w:styleId="44">
    <w:name w:val="Нет списка44"/>
    <w:next w:val="a2"/>
    <w:uiPriority w:val="99"/>
    <w:semiHidden/>
    <w:unhideWhenUsed/>
    <w:rsid w:val="00714F40"/>
  </w:style>
  <w:style w:type="numbering" w:customStyle="1" w:styleId="124">
    <w:name w:val="Нет списка124"/>
    <w:next w:val="a2"/>
    <w:uiPriority w:val="99"/>
    <w:semiHidden/>
    <w:unhideWhenUsed/>
    <w:rsid w:val="00714F40"/>
  </w:style>
  <w:style w:type="table" w:customStyle="1" w:styleId="125">
    <w:name w:val="Сетка таблицы12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Нет списка1124"/>
    <w:next w:val="a2"/>
    <w:uiPriority w:val="99"/>
    <w:semiHidden/>
    <w:unhideWhenUsed/>
    <w:rsid w:val="00714F40"/>
  </w:style>
  <w:style w:type="numbering" w:customStyle="1" w:styleId="214">
    <w:name w:val="Нет списка214"/>
    <w:next w:val="a2"/>
    <w:uiPriority w:val="99"/>
    <w:semiHidden/>
    <w:unhideWhenUsed/>
    <w:rsid w:val="00714F40"/>
  </w:style>
  <w:style w:type="numbering" w:customStyle="1" w:styleId="314">
    <w:name w:val="Нет списка314"/>
    <w:next w:val="a2"/>
    <w:uiPriority w:val="99"/>
    <w:semiHidden/>
    <w:unhideWhenUsed/>
    <w:rsid w:val="00714F40"/>
  </w:style>
  <w:style w:type="numbering" w:customStyle="1" w:styleId="9">
    <w:name w:val="Нет списка9"/>
    <w:next w:val="a2"/>
    <w:uiPriority w:val="99"/>
    <w:semiHidden/>
    <w:unhideWhenUsed/>
    <w:rsid w:val="00714F40"/>
  </w:style>
  <w:style w:type="numbering" w:customStyle="1" w:styleId="170">
    <w:name w:val="Нет списка17"/>
    <w:next w:val="a2"/>
    <w:uiPriority w:val="99"/>
    <w:semiHidden/>
    <w:unhideWhenUsed/>
    <w:rsid w:val="00714F40"/>
  </w:style>
  <w:style w:type="numbering" w:customStyle="1" w:styleId="117">
    <w:name w:val="Нет списка117"/>
    <w:next w:val="a2"/>
    <w:uiPriority w:val="99"/>
    <w:semiHidden/>
    <w:unhideWhenUsed/>
    <w:rsid w:val="00714F40"/>
  </w:style>
  <w:style w:type="table" w:customStyle="1" w:styleId="40">
    <w:name w:val="Сетка таблицы4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14F40"/>
  </w:style>
  <w:style w:type="numbering" w:customStyle="1" w:styleId="26">
    <w:name w:val="Нет списка26"/>
    <w:next w:val="a2"/>
    <w:uiPriority w:val="99"/>
    <w:semiHidden/>
    <w:unhideWhenUsed/>
    <w:rsid w:val="00714F40"/>
  </w:style>
  <w:style w:type="numbering" w:customStyle="1" w:styleId="36">
    <w:name w:val="Нет списка36"/>
    <w:next w:val="a2"/>
    <w:uiPriority w:val="99"/>
    <w:semiHidden/>
    <w:unhideWhenUsed/>
    <w:rsid w:val="00714F40"/>
  </w:style>
  <w:style w:type="numbering" w:customStyle="1" w:styleId="45">
    <w:name w:val="Нет списка45"/>
    <w:next w:val="a2"/>
    <w:uiPriority w:val="99"/>
    <w:semiHidden/>
    <w:unhideWhenUsed/>
    <w:rsid w:val="00714F40"/>
  </w:style>
  <w:style w:type="numbering" w:customStyle="1" w:styleId="1250">
    <w:name w:val="Нет списка125"/>
    <w:next w:val="a2"/>
    <w:uiPriority w:val="99"/>
    <w:semiHidden/>
    <w:unhideWhenUsed/>
    <w:rsid w:val="00714F40"/>
  </w:style>
  <w:style w:type="table" w:customStyle="1" w:styleId="131">
    <w:name w:val="Сетка таблицы13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">
    <w:name w:val="Нет списка1125"/>
    <w:next w:val="a2"/>
    <w:uiPriority w:val="99"/>
    <w:semiHidden/>
    <w:unhideWhenUsed/>
    <w:rsid w:val="00714F40"/>
  </w:style>
  <w:style w:type="numbering" w:customStyle="1" w:styleId="215">
    <w:name w:val="Нет списка215"/>
    <w:next w:val="a2"/>
    <w:uiPriority w:val="99"/>
    <w:semiHidden/>
    <w:unhideWhenUsed/>
    <w:rsid w:val="00714F40"/>
  </w:style>
  <w:style w:type="numbering" w:customStyle="1" w:styleId="315">
    <w:name w:val="Нет списка315"/>
    <w:next w:val="a2"/>
    <w:uiPriority w:val="99"/>
    <w:semiHidden/>
    <w:unhideWhenUsed/>
    <w:rsid w:val="00714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4719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uiPriority w:val="99"/>
    <w:rsid w:val="00E4719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unhideWhenUsed/>
    <w:rsid w:val="00B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312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6A0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80591"/>
  </w:style>
  <w:style w:type="paragraph" w:styleId="a6">
    <w:name w:val="header"/>
    <w:basedOn w:val="a"/>
    <w:link w:val="a7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8059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80591"/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080591"/>
  </w:style>
  <w:style w:type="paragraph" w:customStyle="1" w:styleId="ConsPlusNonformat">
    <w:name w:val="ConsPlusNonformat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805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080591"/>
  </w:style>
  <w:style w:type="table" w:styleId="aa">
    <w:name w:val="Table Grid"/>
    <w:basedOn w:val="a1"/>
    <w:rsid w:val="0008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6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paragraph" w:customStyle="1" w:styleId="12">
    <w:name w:val="Нижний колонтитул1"/>
    <w:basedOn w:val="a"/>
    <w:next w:val="a8"/>
    <w:uiPriority w:val="99"/>
    <w:unhideWhenUsed/>
    <w:rsid w:val="0008059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080591"/>
  </w:style>
  <w:style w:type="paragraph" w:customStyle="1" w:styleId="13">
    <w:name w:val="Абзац списка1"/>
    <w:basedOn w:val="a"/>
    <w:next w:val="a5"/>
    <w:uiPriority w:val="34"/>
    <w:qFormat/>
    <w:rsid w:val="00080591"/>
    <w:pPr>
      <w:spacing w:after="160" w:line="259" w:lineRule="auto"/>
      <w:ind w:left="720"/>
      <w:contextualSpacing/>
    </w:pPr>
    <w:rPr>
      <w:rFonts w:ascii="Calibri" w:hAnsi="Calibri" w:cs="Times New Roman"/>
    </w:rPr>
  </w:style>
  <w:style w:type="character" w:customStyle="1" w:styleId="14">
    <w:name w:val="Верхний колонтитул Знак1"/>
    <w:basedOn w:val="a0"/>
    <w:uiPriority w:val="99"/>
    <w:semiHidden/>
    <w:rsid w:val="00080591"/>
  </w:style>
  <w:style w:type="character" w:customStyle="1" w:styleId="15">
    <w:name w:val="Нижний колонтитул Знак1"/>
    <w:basedOn w:val="a0"/>
    <w:uiPriority w:val="99"/>
    <w:semiHidden/>
    <w:rsid w:val="00080591"/>
  </w:style>
  <w:style w:type="paragraph" w:styleId="ab">
    <w:name w:val="Document Map"/>
    <w:basedOn w:val="a"/>
    <w:link w:val="ac"/>
    <w:uiPriority w:val="99"/>
    <w:semiHidden/>
    <w:unhideWhenUsed/>
    <w:rsid w:val="0008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8059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80591"/>
  </w:style>
  <w:style w:type="numbering" w:customStyle="1" w:styleId="3">
    <w:name w:val="Нет списка3"/>
    <w:next w:val="a2"/>
    <w:uiPriority w:val="99"/>
    <w:semiHidden/>
    <w:unhideWhenUsed/>
    <w:rsid w:val="00080591"/>
  </w:style>
  <w:style w:type="numbering" w:customStyle="1" w:styleId="4">
    <w:name w:val="Нет списка4"/>
    <w:next w:val="a2"/>
    <w:uiPriority w:val="99"/>
    <w:semiHidden/>
    <w:unhideWhenUsed/>
    <w:rsid w:val="00080591"/>
  </w:style>
  <w:style w:type="numbering" w:customStyle="1" w:styleId="120">
    <w:name w:val="Нет списка12"/>
    <w:next w:val="a2"/>
    <w:uiPriority w:val="99"/>
    <w:semiHidden/>
    <w:unhideWhenUsed/>
    <w:rsid w:val="00080591"/>
  </w:style>
  <w:style w:type="table" w:customStyle="1" w:styleId="16">
    <w:name w:val="Сетка таблицы1"/>
    <w:basedOn w:val="a1"/>
    <w:next w:val="aa"/>
    <w:rsid w:val="0008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080591"/>
  </w:style>
  <w:style w:type="numbering" w:customStyle="1" w:styleId="21">
    <w:name w:val="Нет списка21"/>
    <w:next w:val="a2"/>
    <w:uiPriority w:val="99"/>
    <w:semiHidden/>
    <w:unhideWhenUsed/>
    <w:rsid w:val="00080591"/>
  </w:style>
  <w:style w:type="numbering" w:customStyle="1" w:styleId="31">
    <w:name w:val="Нет списка31"/>
    <w:next w:val="a2"/>
    <w:uiPriority w:val="99"/>
    <w:semiHidden/>
    <w:unhideWhenUsed/>
    <w:rsid w:val="00080591"/>
  </w:style>
  <w:style w:type="character" w:customStyle="1" w:styleId="17">
    <w:name w:val="Гиперссылка1"/>
    <w:basedOn w:val="a0"/>
    <w:uiPriority w:val="99"/>
    <w:unhideWhenUsed/>
    <w:rsid w:val="00080591"/>
    <w:rPr>
      <w:color w:val="0000FF"/>
      <w:u w:val="single"/>
    </w:rPr>
  </w:style>
  <w:style w:type="character" w:styleId="ad">
    <w:name w:val="Hyperlink"/>
    <w:basedOn w:val="a0"/>
    <w:uiPriority w:val="99"/>
    <w:unhideWhenUsed/>
    <w:rsid w:val="00080591"/>
    <w:rPr>
      <w:color w:val="0000FF" w:themeColor="hyperlink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53145A"/>
  </w:style>
  <w:style w:type="numbering" w:customStyle="1" w:styleId="130">
    <w:name w:val="Нет списка13"/>
    <w:next w:val="a2"/>
    <w:uiPriority w:val="99"/>
    <w:semiHidden/>
    <w:unhideWhenUsed/>
    <w:rsid w:val="0053145A"/>
  </w:style>
  <w:style w:type="numbering" w:customStyle="1" w:styleId="113">
    <w:name w:val="Нет списка113"/>
    <w:next w:val="a2"/>
    <w:uiPriority w:val="99"/>
    <w:semiHidden/>
    <w:unhideWhenUsed/>
    <w:rsid w:val="0053145A"/>
  </w:style>
  <w:style w:type="numbering" w:customStyle="1" w:styleId="1112">
    <w:name w:val="Нет списка1112"/>
    <w:next w:val="a2"/>
    <w:uiPriority w:val="99"/>
    <w:semiHidden/>
    <w:unhideWhenUsed/>
    <w:rsid w:val="0053145A"/>
  </w:style>
  <w:style w:type="numbering" w:customStyle="1" w:styleId="22">
    <w:name w:val="Нет списка22"/>
    <w:next w:val="a2"/>
    <w:uiPriority w:val="99"/>
    <w:semiHidden/>
    <w:unhideWhenUsed/>
    <w:rsid w:val="0053145A"/>
  </w:style>
  <w:style w:type="numbering" w:customStyle="1" w:styleId="32">
    <w:name w:val="Нет списка32"/>
    <w:next w:val="a2"/>
    <w:uiPriority w:val="99"/>
    <w:semiHidden/>
    <w:unhideWhenUsed/>
    <w:rsid w:val="0053145A"/>
  </w:style>
  <w:style w:type="numbering" w:customStyle="1" w:styleId="41">
    <w:name w:val="Нет списка41"/>
    <w:next w:val="a2"/>
    <w:uiPriority w:val="99"/>
    <w:semiHidden/>
    <w:unhideWhenUsed/>
    <w:rsid w:val="0053145A"/>
  </w:style>
  <w:style w:type="numbering" w:customStyle="1" w:styleId="121">
    <w:name w:val="Нет списка121"/>
    <w:next w:val="a2"/>
    <w:uiPriority w:val="99"/>
    <w:semiHidden/>
    <w:unhideWhenUsed/>
    <w:rsid w:val="0053145A"/>
  </w:style>
  <w:style w:type="numbering" w:customStyle="1" w:styleId="1121">
    <w:name w:val="Нет списка1121"/>
    <w:next w:val="a2"/>
    <w:uiPriority w:val="99"/>
    <w:semiHidden/>
    <w:unhideWhenUsed/>
    <w:rsid w:val="0053145A"/>
  </w:style>
  <w:style w:type="numbering" w:customStyle="1" w:styleId="211">
    <w:name w:val="Нет списка211"/>
    <w:next w:val="a2"/>
    <w:uiPriority w:val="99"/>
    <w:semiHidden/>
    <w:unhideWhenUsed/>
    <w:rsid w:val="0053145A"/>
  </w:style>
  <w:style w:type="numbering" w:customStyle="1" w:styleId="311">
    <w:name w:val="Нет списка311"/>
    <w:next w:val="a2"/>
    <w:uiPriority w:val="99"/>
    <w:semiHidden/>
    <w:unhideWhenUsed/>
    <w:rsid w:val="0053145A"/>
  </w:style>
  <w:style w:type="numbering" w:customStyle="1" w:styleId="6">
    <w:name w:val="Нет списка6"/>
    <w:next w:val="a2"/>
    <w:uiPriority w:val="99"/>
    <w:semiHidden/>
    <w:unhideWhenUsed/>
    <w:rsid w:val="00833958"/>
  </w:style>
  <w:style w:type="numbering" w:customStyle="1" w:styleId="140">
    <w:name w:val="Нет списка14"/>
    <w:next w:val="a2"/>
    <w:uiPriority w:val="99"/>
    <w:semiHidden/>
    <w:unhideWhenUsed/>
    <w:rsid w:val="00833958"/>
  </w:style>
  <w:style w:type="numbering" w:customStyle="1" w:styleId="114">
    <w:name w:val="Нет списка114"/>
    <w:next w:val="a2"/>
    <w:uiPriority w:val="99"/>
    <w:semiHidden/>
    <w:unhideWhenUsed/>
    <w:rsid w:val="00833958"/>
  </w:style>
  <w:style w:type="numbering" w:customStyle="1" w:styleId="1113">
    <w:name w:val="Нет списка1113"/>
    <w:next w:val="a2"/>
    <w:uiPriority w:val="99"/>
    <w:semiHidden/>
    <w:unhideWhenUsed/>
    <w:rsid w:val="00833958"/>
  </w:style>
  <w:style w:type="numbering" w:customStyle="1" w:styleId="23">
    <w:name w:val="Нет списка23"/>
    <w:next w:val="a2"/>
    <w:uiPriority w:val="99"/>
    <w:semiHidden/>
    <w:unhideWhenUsed/>
    <w:rsid w:val="00833958"/>
  </w:style>
  <w:style w:type="numbering" w:customStyle="1" w:styleId="33">
    <w:name w:val="Нет списка33"/>
    <w:next w:val="a2"/>
    <w:uiPriority w:val="99"/>
    <w:semiHidden/>
    <w:unhideWhenUsed/>
    <w:rsid w:val="00833958"/>
  </w:style>
  <w:style w:type="numbering" w:customStyle="1" w:styleId="42">
    <w:name w:val="Нет списка42"/>
    <w:next w:val="a2"/>
    <w:uiPriority w:val="99"/>
    <w:semiHidden/>
    <w:unhideWhenUsed/>
    <w:rsid w:val="00833958"/>
  </w:style>
  <w:style w:type="numbering" w:customStyle="1" w:styleId="122">
    <w:name w:val="Нет списка122"/>
    <w:next w:val="a2"/>
    <w:uiPriority w:val="99"/>
    <w:semiHidden/>
    <w:unhideWhenUsed/>
    <w:rsid w:val="00833958"/>
  </w:style>
  <w:style w:type="numbering" w:customStyle="1" w:styleId="1122">
    <w:name w:val="Нет списка1122"/>
    <w:next w:val="a2"/>
    <w:uiPriority w:val="99"/>
    <w:semiHidden/>
    <w:unhideWhenUsed/>
    <w:rsid w:val="00833958"/>
  </w:style>
  <w:style w:type="numbering" w:customStyle="1" w:styleId="212">
    <w:name w:val="Нет списка212"/>
    <w:next w:val="a2"/>
    <w:uiPriority w:val="99"/>
    <w:semiHidden/>
    <w:unhideWhenUsed/>
    <w:rsid w:val="00833958"/>
  </w:style>
  <w:style w:type="numbering" w:customStyle="1" w:styleId="312">
    <w:name w:val="Нет списка312"/>
    <w:next w:val="a2"/>
    <w:uiPriority w:val="99"/>
    <w:semiHidden/>
    <w:unhideWhenUsed/>
    <w:rsid w:val="00833958"/>
  </w:style>
  <w:style w:type="numbering" w:customStyle="1" w:styleId="7">
    <w:name w:val="Нет списка7"/>
    <w:next w:val="a2"/>
    <w:uiPriority w:val="99"/>
    <w:semiHidden/>
    <w:unhideWhenUsed/>
    <w:rsid w:val="007A2FA2"/>
  </w:style>
  <w:style w:type="numbering" w:customStyle="1" w:styleId="150">
    <w:name w:val="Нет списка15"/>
    <w:next w:val="a2"/>
    <w:uiPriority w:val="99"/>
    <w:semiHidden/>
    <w:unhideWhenUsed/>
    <w:rsid w:val="007A2FA2"/>
  </w:style>
  <w:style w:type="numbering" w:customStyle="1" w:styleId="115">
    <w:name w:val="Нет списка115"/>
    <w:next w:val="a2"/>
    <w:uiPriority w:val="99"/>
    <w:semiHidden/>
    <w:unhideWhenUsed/>
    <w:rsid w:val="007A2FA2"/>
  </w:style>
  <w:style w:type="table" w:customStyle="1" w:styleId="20">
    <w:name w:val="Сетка таблицы2"/>
    <w:basedOn w:val="a1"/>
    <w:next w:val="aa"/>
    <w:rsid w:val="007A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A2FA2"/>
  </w:style>
  <w:style w:type="numbering" w:customStyle="1" w:styleId="24">
    <w:name w:val="Нет списка24"/>
    <w:next w:val="a2"/>
    <w:uiPriority w:val="99"/>
    <w:semiHidden/>
    <w:unhideWhenUsed/>
    <w:rsid w:val="007A2FA2"/>
  </w:style>
  <w:style w:type="numbering" w:customStyle="1" w:styleId="34">
    <w:name w:val="Нет списка34"/>
    <w:next w:val="a2"/>
    <w:uiPriority w:val="99"/>
    <w:semiHidden/>
    <w:unhideWhenUsed/>
    <w:rsid w:val="007A2FA2"/>
  </w:style>
  <w:style w:type="numbering" w:customStyle="1" w:styleId="43">
    <w:name w:val="Нет списка43"/>
    <w:next w:val="a2"/>
    <w:uiPriority w:val="99"/>
    <w:semiHidden/>
    <w:unhideWhenUsed/>
    <w:rsid w:val="007A2FA2"/>
  </w:style>
  <w:style w:type="numbering" w:customStyle="1" w:styleId="123">
    <w:name w:val="Нет списка123"/>
    <w:next w:val="a2"/>
    <w:uiPriority w:val="99"/>
    <w:semiHidden/>
    <w:unhideWhenUsed/>
    <w:rsid w:val="007A2FA2"/>
  </w:style>
  <w:style w:type="table" w:customStyle="1" w:styleId="110">
    <w:name w:val="Сетка таблицы11"/>
    <w:basedOn w:val="a1"/>
    <w:next w:val="aa"/>
    <w:rsid w:val="007A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7A2FA2"/>
  </w:style>
  <w:style w:type="numbering" w:customStyle="1" w:styleId="213">
    <w:name w:val="Нет списка213"/>
    <w:next w:val="a2"/>
    <w:uiPriority w:val="99"/>
    <w:semiHidden/>
    <w:unhideWhenUsed/>
    <w:rsid w:val="007A2FA2"/>
  </w:style>
  <w:style w:type="numbering" w:customStyle="1" w:styleId="313">
    <w:name w:val="Нет списка313"/>
    <w:next w:val="a2"/>
    <w:uiPriority w:val="99"/>
    <w:semiHidden/>
    <w:unhideWhenUsed/>
    <w:rsid w:val="007A2FA2"/>
  </w:style>
  <w:style w:type="numbering" w:customStyle="1" w:styleId="8">
    <w:name w:val="Нет списка8"/>
    <w:next w:val="a2"/>
    <w:uiPriority w:val="99"/>
    <w:semiHidden/>
    <w:unhideWhenUsed/>
    <w:rsid w:val="00714F40"/>
  </w:style>
  <w:style w:type="numbering" w:customStyle="1" w:styleId="160">
    <w:name w:val="Нет списка16"/>
    <w:next w:val="a2"/>
    <w:uiPriority w:val="99"/>
    <w:semiHidden/>
    <w:unhideWhenUsed/>
    <w:rsid w:val="00714F40"/>
  </w:style>
  <w:style w:type="numbering" w:customStyle="1" w:styleId="116">
    <w:name w:val="Нет списка116"/>
    <w:next w:val="a2"/>
    <w:uiPriority w:val="99"/>
    <w:semiHidden/>
    <w:unhideWhenUsed/>
    <w:rsid w:val="00714F40"/>
  </w:style>
  <w:style w:type="table" w:customStyle="1" w:styleId="30">
    <w:name w:val="Сетка таблицы3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14F40"/>
  </w:style>
  <w:style w:type="numbering" w:customStyle="1" w:styleId="25">
    <w:name w:val="Нет списка25"/>
    <w:next w:val="a2"/>
    <w:uiPriority w:val="99"/>
    <w:semiHidden/>
    <w:unhideWhenUsed/>
    <w:rsid w:val="00714F40"/>
  </w:style>
  <w:style w:type="numbering" w:customStyle="1" w:styleId="35">
    <w:name w:val="Нет списка35"/>
    <w:next w:val="a2"/>
    <w:uiPriority w:val="99"/>
    <w:semiHidden/>
    <w:unhideWhenUsed/>
    <w:rsid w:val="00714F40"/>
  </w:style>
  <w:style w:type="numbering" w:customStyle="1" w:styleId="44">
    <w:name w:val="Нет списка44"/>
    <w:next w:val="a2"/>
    <w:uiPriority w:val="99"/>
    <w:semiHidden/>
    <w:unhideWhenUsed/>
    <w:rsid w:val="00714F40"/>
  </w:style>
  <w:style w:type="numbering" w:customStyle="1" w:styleId="124">
    <w:name w:val="Нет списка124"/>
    <w:next w:val="a2"/>
    <w:uiPriority w:val="99"/>
    <w:semiHidden/>
    <w:unhideWhenUsed/>
    <w:rsid w:val="00714F40"/>
  </w:style>
  <w:style w:type="table" w:customStyle="1" w:styleId="125">
    <w:name w:val="Сетка таблицы12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Нет списка1124"/>
    <w:next w:val="a2"/>
    <w:uiPriority w:val="99"/>
    <w:semiHidden/>
    <w:unhideWhenUsed/>
    <w:rsid w:val="00714F40"/>
  </w:style>
  <w:style w:type="numbering" w:customStyle="1" w:styleId="214">
    <w:name w:val="Нет списка214"/>
    <w:next w:val="a2"/>
    <w:uiPriority w:val="99"/>
    <w:semiHidden/>
    <w:unhideWhenUsed/>
    <w:rsid w:val="00714F40"/>
  </w:style>
  <w:style w:type="numbering" w:customStyle="1" w:styleId="314">
    <w:name w:val="Нет списка314"/>
    <w:next w:val="a2"/>
    <w:uiPriority w:val="99"/>
    <w:semiHidden/>
    <w:unhideWhenUsed/>
    <w:rsid w:val="00714F40"/>
  </w:style>
  <w:style w:type="numbering" w:customStyle="1" w:styleId="9">
    <w:name w:val="Нет списка9"/>
    <w:next w:val="a2"/>
    <w:uiPriority w:val="99"/>
    <w:semiHidden/>
    <w:unhideWhenUsed/>
    <w:rsid w:val="00714F40"/>
  </w:style>
  <w:style w:type="numbering" w:customStyle="1" w:styleId="170">
    <w:name w:val="Нет списка17"/>
    <w:next w:val="a2"/>
    <w:uiPriority w:val="99"/>
    <w:semiHidden/>
    <w:unhideWhenUsed/>
    <w:rsid w:val="00714F40"/>
  </w:style>
  <w:style w:type="numbering" w:customStyle="1" w:styleId="117">
    <w:name w:val="Нет списка117"/>
    <w:next w:val="a2"/>
    <w:uiPriority w:val="99"/>
    <w:semiHidden/>
    <w:unhideWhenUsed/>
    <w:rsid w:val="00714F40"/>
  </w:style>
  <w:style w:type="table" w:customStyle="1" w:styleId="40">
    <w:name w:val="Сетка таблицы4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14F40"/>
  </w:style>
  <w:style w:type="numbering" w:customStyle="1" w:styleId="26">
    <w:name w:val="Нет списка26"/>
    <w:next w:val="a2"/>
    <w:uiPriority w:val="99"/>
    <w:semiHidden/>
    <w:unhideWhenUsed/>
    <w:rsid w:val="00714F40"/>
  </w:style>
  <w:style w:type="numbering" w:customStyle="1" w:styleId="36">
    <w:name w:val="Нет списка36"/>
    <w:next w:val="a2"/>
    <w:uiPriority w:val="99"/>
    <w:semiHidden/>
    <w:unhideWhenUsed/>
    <w:rsid w:val="00714F40"/>
  </w:style>
  <w:style w:type="numbering" w:customStyle="1" w:styleId="45">
    <w:name w:val="Нет списка45"/>
    <w:next w:val="a2"/>
    <w:uiPriority w:val="99"/>
    <w:semiHidden/>
    <w:unhideWhenUsed/>
    <w:rsid w:val="00714F40"/>
  </w:style>
  <w:style w:type="numbering" w:customStyle="1" w:styleId="1250">
    <w:name w:val="Нет списка125"/>
    <w:next w:val="a2"/>
    <w:uiPriority w:val="99"/>
    <w:semiHidden/>
    <w:unhideWhenUsed/>
    <w:rsid w:val="00714F40"/>
  </w:style>
  <w:style w:type="table" w:customStyle="1" w:styleId="131">
    <w:name w:val="Сетка таблицы13"/>
    <w:basedOn w:val="a1"/>
    <w:next w:val="aa"/>
    <w:rsid w:val="0071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">
    <w:name w:val="Нет списка1125"/>
    <w:next w:val="a2"/>
    <w:uiPriority w:val="99"/>
    <w:semiHidden/>
    <w:unhideWhenUsed/>
    <w:rsid w:val="00714F40"/>
  </w:style>
  <w:style w:type="numbering" w:customStyle="1" w:styleId="215">
    <w:name w:val="Нет списка215"/>
    <w:next w:val="a2"/>
    <w:uiPriority w:val="99"/>
    <w:semiHidden/>
    <w:unhideWhenUsed/>
    <w:rsid w:val="00714F40"/>
  </w:style>
  <w:style w:type="numbering" w:customStyle="1" w:styleId="315">
    <w:name w:val="Нет списка315"/>
    <w:next w:val="a2"/>
    <w:uiPriority w:val="99"/>
    <w:semiHidden/>
    <w:unhideWhenUsed/>
    <w:rsid w:val="0071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C37BA6DF2C3B9BF0F2A86BBD64F6476D30A939403F19F2A33D73EC89B6273D3BF74B7628D50261459E4C218C016F3FD4AD94A69EFCC2C6E97F15B5Y4CF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7BA6DF2C3B9BF0F2A86BBD64F6476D30A939403F19F2A33D73EC89B6273D3BF74B7628D50261459D4B2A8A016F3FD4AD94A69EFCC2C6E97F15B5Y4CFB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37BA6DF2C3B9BF0F2A86BBD64F6476D30A939403F19F2A33D73EC89B6273D3BF74B7628D50261459D4B2A8A016F3FD4AD94A69EFCC2C6E97F15B5Y4CFB" TargetMode="External"/><Relationship Id="rId25" Type="http://schemas.openxmlformats.org/officeDocument/2006/relationships/hyperlink" Target="consultantplus://offline/ref=C37BA6DF2C3B9BF0F2A86BBD64F6476D30A939403F19F2A33D73EC89B6273D3BF74B7628D50261459D4B2A8A016F3FD4AD94A69EFCC2C6E97F15B5Y4CF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7BA6DF2C3B9BF0F2A86BBD64F6476D30A939403F19F2A33D73EC89B6273D3BF74B7628D50261459D4B2A8C016F3FD4AD94A69EFCC2C6E97F15B5Y4CFB" TargetMode="External"/><Relationship Id="rId20" Type="http://schemas.openxmlformats.org/officeDocument/2006/relationships/hyperlink" Target="consultantplus://offline/ref=368FFE1C6A738512382916BA834AC911D8DCBD32186ED090D6A7EEFBBFFB80824F2BB4EE08D98FF3BCF1C71011424DDFCD5ADA9561083DA8BA1042A2x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37BA6DF2C3B9BF0F2A86BBD64F6476D30A939403F19F2A33D73EC89B6273D3BF74B7628D50261459D4B2A8C016F3FD4AD94A69EFCC2C6E97F15B5Y4CF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7BA6DF2C3B9BF0F2A86BBD64F6476D30A939403F19F2A33D73EC89B6273D3BF74B7628D50261459E4C218C016F3FD4AD94A69EFCC2C6E97F15B5Y4CFB" TargetMode="External"/><Relationship Id="rId23" Type="http://schemas.openxmlformats.org/officeDocument/2006/relationships/hyperlink" Target="consultantplus://offline/ref=55392A369C1917DA24AE7775B6820CB59D4BF3288B654FD7B584F7314B839415CA4B16F763D6E20D1DF5504905B6984C8B3084AB6A2BA08B3DF4BCL6G3G" TargetMode="External"/><Relationship Id="rId10" Type="http://schemas.openxmlformats.org/officeDocument/2006/relationships/hyperlink" Target="consultantplus://offline/ref=B76143876BEBCC2580BBAB46ED0063CDD725FA34F6E92FFC6E16BFCFD687E4D8C4C9E7AB21DEDF82CA5C2D5A706DEC91DF3CA4450EE136585398A9X8CDB" TargetMode="External"/><Relationship Id="rId19" Type="http://schemas.openxmlformats.org/officeDocument/2006/relationships/hyperlink" Target="consultantplus://offline/ref=C37BA6DF2C3B9BF0F2A86BBD64F6476D30A939403F19F2A33D73EC89B6273D3BF74B7628D50261459D4B2A8C016F3FD4AD94A69EFCC2C6E97F15B5Y4CF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6143876BEBCC2580BBAB46ED0063CDD725FA34F6E92FFC6E16BFCFD687E4D8C4C9E7AB21DEDF82C854255E706DEC91DF3CA4450EE136585398A9X8CDB" TargetMode="External"/><Relationship Id="rId14" Type="http://schemas.openxmlformats.org/officeDocument/2006/relationships/hyperlink" Target="consultantplus://offline/ref=857559E2EB5CB0A22F36F560A77E0EFB6F9A19D569CA4191A1712ADC9E035680544A0D839B173AAD4D0661E9262C2E42CF3E275F0C682232554445mF5ED" TargetMode="External"/><Relationship Id="rId22" Type="http://schemas.openxmlformats.org/officeDocument/2006/relationships/hyperlink" Target="consultantplus://offline/ref=55392A369C1917DA24AE7775B6820CB59D4BF3288B654FD7B584F7314B839415CA4B16F763D6E20D1DF5504905B6984C8B3084AB6A2BA08B3DF4BCL6G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F131-9434-43BB-BBE9-022A65E6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9763</Words>
  <Characters>55655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soc_116</dc:creator>
  <cp:lastModifiedBy>Мерзляков Евгений Юрьевич</cp:lastModifiedBy>
  <cp:revision>17</cp:revision>
  <cp:lastPrinted>2022-11-28T05:28:00Z</cp:lastPrinted>
  <dcterms:created xsi:type="dcterms:W3CDTF">2022-11-28T05:49:00Z</dcterms:created>
  <dcterms:modified xsi:type="dcterms:W3CDTF">2022-11-29T07:18:00Z</dcterms:modified>
</cp:coreProperties>
</file>